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80" w:rsidRDefault="00883880">
      <w:pPr>
        <w:spacing w:line="360" w:lineRule="auto"/>
        <w:rPr>
          <w:rFonts w:ascii="Times New Roman" w:eastAsia="方正小标宋简体" w:hAnsi="Times New Roman" w:cs="Times New Roman"/>
          <w:color w:val="FF0000"/>
          <w:spacing w:val="94"/>
          <w:w w:val="90"/>
          <w:kern w:val="0"/>
          <w:sz w:val="72"/>
          <w:szCs w:val="72"/>
        </w:rPr>
      </w:pPr>
    </w:p>
    <w:p w:rsidR="00883880" w:rsidRDefault="003B0E92">
      <w:pPr>
        <w:spacing w:line="360" w:lineRule="auto"/>
        <w:jc w:val="center"/>
        <w:rPr>
          <w:rFonts w:ascii="Times New Roman" w:eastAsia="方正小标宋简体" w:hAnsi="Times New Roman" w:cs="Times New Roman"/>
          <w:color w:val="FF0000"/>
          <w:spacing w:val="8280"/>
          <w:kern w:val="0"/>
          <w:sz w:val="72"/>
          <w:szCs w:val="72"/>
        </w:rPr>
      </w:pPr>
      <w:r>
        <w:rPr>
          <w:rFonts w:ascii="Times New Roman" w:eastAsia="方正小标宋简体" w:hAnsi="Times New Roman" w:cs="Times New Roman" w:hint="eastAsia"/>
          <w:color w:val="FF0000"/>
          <w:kern w:val="0"/>
          <w:sz w:val="72"/>
          <w:szCs w:val="72"/>
        </w:rPr>
        <w:t>沈阳市于洪区深化商事制度改革领导小组办公室</w:t>
      </w:r>
    </w:p>
    <w:p w:rsidR="00883880" w:rsidRDefault="00883880">
      <w:pPr>
        <w:tabs>
          <w:tab w:val="left" w:pos="396"/>
        </w:tabs>
        <w:spacing w:line="320" w:lineRule="exact"/>
        <w:rPr>
          <w:b/>
          <w:bCs/>
          <w:sz w:val="52"/>
          <w:szCs w:val="52"/>
        </w:rPr>
      </w:pPr>
      <w:r w:rsidRPr="00883880">
        <w:rPr>
          <w:sz w:val="52"/>
        </w:rPr>
        <w:pict>
          <v:line id="直线 1" o:spid="_x0000_s1026" style="position:absolute;left:0;text-align:left;z-index:1" from=".5pt,2.05pt" to="451.2pt,2.1pt" strokecolor="red" strokeweight="1.5pt"/>
        </w:pict>
      </w:r>
      <w:r w:rsidR="003B0E92">
        <w:rPr>
          <w:rFonts w:hint="eastAsia"/>
          <w:b/>
          <w:bCs/>
          <w:sz w:val="52"/>
          <w:szCs w:val="52"/>
        </w:rPr>
        <w:t xml:space="preserve">  </w:t>
      </w:r>
      <w:r w:rsidR="003B0E92">
        <w:rPr>
          <w:rFonts w:hint="eastAsia"/>
          <w:b/>
          <w:bCs/>
          <w:sz w:val="52"/>
          <w:szCs w:val="52"/>
        </w:rPr>
        <w:tab/>
      </w:r>
    </w:p>
    <w:p w:rsidR="00883880" w:rsidRDefault="003B0E92">
      <w:pPr>
        <w:spacing w:line="620" w:lineRule="exact"/>
        <w:jc w:val="center"/>
        <w:rPr>
          <w:rFonts w:ascii="宋体" w:hAnsi="宋体" w:cs="宋体"/>
          <w:b/>
          <w:bCs/>
          <w:spacing w:val="8"/>
          <w:sz w:val="44"/>
          <w:szCs w:val="44"/>
        </w:rPr>
      </w:pPr>
      <w:r>
        <w:rPr>
          <w:rFonts w:ascii="宋体" w:hAnsi="宋体" w:cs="宋体" w:hint="eastAsia"/>
          <w:b/>
          <w:bCs/>
          <w:spacing w:val="8"/>
          <w:sz w:val="44"/>
          <w:szCs w:val="44"/>
        </w:rPr>
        <w:t>关于</w:t>
      </w:r>
      <w:r>
        <w:rPr>
          <w:rFonts w:ascii="宋体" w:hAnsi="宋体" w:cs="宋体" w:hint="eastAsia"/>
          <w:b/>
          <w:bCs/>
          <w:spacing w:val="8"/>
          <w:sz w:val="44"/>
          <w:szCs w:val="44"/>
        </w:rPr>
        <w:t>公布</w:t>
      </w:r>
      <w:r>
        <w:rPr>
          <w:rFonts w:ascii="宋体" w:hAnsi="宋体" w:cs="宋体" w:hint="eastAsia"/>
          <w:b/>
          <w:bCs/>
          <w:spacing w:val="8"/>
          <w:sz w:val="44"/>
          <w:szCs w:val="44"/>
        </w:rPr>
        <w:t>《</w:t>
      </w:r>
      <w:r>
        <w:rPr>
          <w:rFonts w:ascii="宋体" w:hAnsi="宋体" w:cs="宋体" w:hint="eastAsia"/>
          <w:b/>
          <w:bCs/>
          <w:spacing w:val="8"/>
          <w:sz w:val="44"/>
          <w:szCs w:val="44"/>
        </w:rPr>
        <w:t>沈阳市于洪区</w:t>
      </w:r>
      <w:r>
        <w:rPr>
          <w:rFonts w:ascii="宋体" w:hAnsi="宋体" w:cs="宋体" w:hint="eastAsia"/>
          <w:b/>
          <w:bCs/>
          <w:spacing w:val="8"/>
          <w:sz w:val="44"/>
          <w:szCs w:val="44"/>
        </w:rPr>
        <w:t>行政审批中介服务事项清单（</w:t>
      </w:r>
      <w:r>
        <w:rPr>
          <w:rFonts w:ascii="宋体" w:hAnsi="宋体" w:cs="宋体" w:hint="eastAsia"/>
          <w:b/>
          <w:bCs/>
          <w:spacing w:val="8"/>
          <w:sz w:val="44"/>
          <w:szCs w:val="44"/>
        </w:rPr>
        <w:t>202</w:t>
      </w:r>
      <w:r>
        <w:rPr>
          <w:rFonts w:ascii="宋体" w:hAnsi="宋体" w:cs="宋体" w:hint="eastAsia"/>
          <w:b/>
          <w:bCs/>
          <w:spacing w:val="8"/>
          <w:sz w:val="44"/>
          <w:szCs w:val="44"/>
        </w:rPr>
        <w:t>2</w:t>
      </w:r>
      <w:r>
        <w:rPr>
          <w:rFonts w:ascii="宋体" w:hAnsi="宋体" w:cs="宋体" w:hint="eastAsia"/>
          <w:b/>
          <w:bCs/>
          <w:spacing w:val="8"/>
          <w:sz w:val="44"/>
          <w:szCs w:val="44"/>
        </w:rPr>
        <w:t>版）》的通知</w:t>
      </w:r>
    </w:p>
    <w:p w:rsidR="00883880" w:rsidRDefault="00883880">
      <w:pPr>
        <w:spacing w:line="620" w:lineRule="exact"/>
        <w:jc w:val="center"/>
        <w:rPr>
          <w:rFonts w:ascii="方正小标宋简体" w:eastAsia="方正小标宋简体" w:hAnsi="宋体" w:cs="方正小标宋简体"/>
          <w:spacing w:val="8"/>
          <w:sz w:val="44"/>
          <w:szCs w:val="44"/>
        </w:rPr>
      </w:pPr>
    </w:p>
    <w:p w:rsidR="00883880" w:rsidRPr="00AB597B" w:rsidRDefault="003B0E92">
      <w:pPr>
        <w:adjustRightInd w:val="0"/>
        <w:snapToGrid w:val="0"/>
        <w:spacing w:line="336" w:lineRule="auto"/>
        <w:rPr>
          <w:rFonts w:ascii="仿宋" w:eastAsia="仿宋" w:hAnsi="仿宋" w:cs="仿宋_GB2312"/>
          <w:spacing w:val="8"/>
          <w:sz w:val="32"/>
          <w:szCs w:val="32"/>
        </w:rPr>
      </w:pPr>
      <w:r w:rsidRPr="00AB597B">
        <w:rPr>
          <w:rFonts w:ascii="仿宋" w:eastAsia="仿宋" w:hAnsi="仿宋" w:cs="仿宋_GB2312" w:hint="eastAsia"/>
          <w:spacing w:val="8"/>
          <w:sz w:val="32"/>
          <w:szCs w:val="32"/>
        </w:rPr>
        <w:t>区各相关部门：</w:t>
      </w:r>
    </w:p>
    <w:p w:rsidR="00883880" w:rsidRPr="00AB597B" w:rsidRDefault="003B0E92">
      <w:pPr>
        <w:adjustRightInd w:val="0"/>
        <w:snapToGrid w:val="0"/>
        <w:spacing w:line="336" w:lineRule="auto"/>
        <w:ind w:firstLine="612"/>
        <w:rPr>
          <w:rFonts w:ascii="仿宋" w:eastAsia="仿宋" w:hAnsi="仿宋" w:cs="仿宋_GB2312"/>
          <w:spacing w:val="8"/>
          <w:sz w:val="32"/>
          <w:szCs w:val="32"/>
        </w:rPr>
      </w:pPr>
      <w:r w:rsidRPr="00AB597B">
        <w:rPr>
          <w:rFonts w:ascii="仿宋" w:eastAsia="仿宋" w:hAnsi="仿宋" w:cs="仿宋_GB2312" w:hint="eastAsia"/>
          <w:spacing w:val="8"/>
          <w:sz w:val="32"/>
          <w:szCs w:val="32"/>
        </w:rPr>
        <w:t>按照省商改办《</w:t>
      </w:r>
      <w:r w:rsidRPr="00AB597B">
        <w:rPr>
          <w:rFonts w:ascii="仿宋" w:eastAsia="仿宋" w:hAnsi="仿宋" w:cs="仿宋_GB2312" w:hint="eastAsia"/>
          <w:spacing w:val="8"/>
          <w:sz w:val="32"/>
          <w:szCs w:val="32"/>
        </w:rPr>
        <w:t>关于公布</w:t>
      </w:r>
      <w:r w:rsidRPr="00AB597B">
        <w:rPr>
          <w:rFonts w:ascii="仿宋" w:eastAsia="仿宋" w:hAnsi="仿宋" w:cs="仿宋_GB2312" w:hint="eastAsia"/>
          <w:spacing w:val="8"/>
          <w:sz w:val="32"/>
          <w:szCs w:val="32"/>
        </w:rPr>
        <w:t>&lt;</w:t>
      </w:r>
      <w:r w:rsidRPr="00AB597B">
        <w:rPr>
          <w:rFonts w:ascii="仿宋" w:eastAsia="仿宋" w:hAnsi="仿宋" w:cs="仿宋_GB2312" w:hint="eastAsia"/>
          <w:spacing w:val="8"/>
          <w:sz w:val="32"/>
          <w:szCs w:val="32"/>
        </w:rPr>
        <w:t>辽宁省行政审批中介服务事项清单（</w:t>
      </w:r>
      <w:r w:rsidRPr="00AB597B">
        <w:rPr>
          <w:rFonts w:ascii="仿宋" w:eastAsia="仿宋" w:hAnsi="仿宋" w:cs="仿宋_GB2312" w:hint="eastAsia"/>
          <w:spacing w:val="-4"/>
          <w:sz w:val="32"/>
          <w:szCs w:val="32"/>
        </w:rPr>
        <w:t>202</w:t>
      </w:r>
      <w:r w:rsidRPr="00AB597B">
        <w:rPr>
          <w:rFonts w:ascii="仿宋" w:eastAsia="仿宋" w:hAnsi="仿宋" w:cs="仿宋_GB2312" w:hint="eastAsia"/>
          <w:spacing w:val="-4"/>
          <w:sz w:val="32"/>
          <w:szCs w:val="32"/>
        </w:rPr>
        <w:t>2</w:t>
      </w:r>
      <w:r w:rsidRPr="00AB597B">
        <w:rPr>
          <w:rFonts w:ascii="仿宋" w:eastAsia="仿宋" w:hAnsi="仿宋" w:cs="仿宋_GB2312" w:hint="eastAsia"/>
          <w:spacing w:val="8"/>
          <w:sz w:val="32"/>
          <w:szCs w:val="32"/>
        </w:rPr>
        <w:t>版）</w:t>
      </w:r>
      <w:r w:rsidRPr="00AB597B">
        <w:rPr>
          <w:rFonts w:ascii="仿宋" w:eastAsia="仿宋" w:hAnsi="仿宋" w:cs="仿宋_GB2312" w:hint="eastAsia"/>
          <w:spacing w:val="8"/>
          <w:sz w:val="32"/>
          <w:szCs w:val="32"/>
        </w:rPr>
        <w:t>&gt;</w:t>
      </w:r>
      <w:r w:rsidRPr="00AB597B">
        <w:rPr>
          <w:rFonts w:ascii="仿宋" w:eastAsia="仿宋" w:hAnsi="仿宋" w:cs="仿宋_GB2312" w:hint="eastAsia"/>
          <w:spacing w:val="8"/>
          <w:sz w:val="32"/>
          <w:szCs w:val="32"/>
        </w:rPr>
        <w:t>的通知</w:t>
      </w:r>
      <w:r w:rsidRPr="00AB597B">
        <w:rPr>
          <w:rFonts w:ascii="仿宋" w:eastAsia="仿宋" w:hAnsi="仿宋" w:cs="仿宋_GB2312" w:hint="eastAsia"/>
          <w:spacing w:val="8"/>
          <w:sz w:val="32"/>
          <w:szCs w:val="32"/>
        </w:rPr>
        <w:t>》（</w:t>
      </w:r>
      <w:r w:rsidRPr="00AB597B">
        <w:rPr>
          <w:rFonts w:ascii="仿宋" w:eastAsia="仿宋" w:hAnsi="仿宋" w:cs="仿宋_GB2312" w:hint="eastAsia"/>
          <w:spacing w:val="8"/>
          <w:sz w:val="32"/>
          <w:szCs w:val="32"/>
        </w:rPr>
        <w:t>辽</w:t>
      </w:r>
      <w:r w:rsidRPr="00AB597B">
        <w:rPr>
          <w:rFonts w:ascii="仿宋" w:eastAsia="仿宋" w:hAnsi="仿宋" w:cs="仿宋_GB2312" w:hint="eastAsia"/>
          <w:spacing w:val="-4"/>
          <w:sz w:val="32"/>
          <w:szCs w:val="32"/>
        </w:rPr>
        <w:t>商改发〔</w:t>
      </w:r>
      <w:r w:rsidRPr="00AB597B">
        <w:rPr>
          <w:rFonts w:ascii="仿宋" w:eastAsia="仿宋" w:hAnsi="仿宋" w:cs="仿宋_GB2312" w:hint="eastAsia"/>
          <w:spacing w:val="-4"/>
          <w:sz w:val="32"/>
          <w:szCs w:val="32"/>
        </w:rPr>
        <w:t>202</w:t>
      </w:r>
      <w:r w:rsidRPr="00AB597B">
        <w:rPr>
          <w:rFonts w:ascii="仿宋" w:eastAsia="仿宋" w:hAnsi="仿宋" w:cs="仿宋_GB2312" w:hint="eastAsia"/>
          <w:spacing w:val="-4"/>
          <w:sz w:val="32"/>
          <w:szCs w:val="32"/>
        </w:rPr>
        <w:t>2</w:t>
      </w:r>
      <w:r w:rsidRPr="00AB597B">
        <w:rPr>
          <w:rFonts w:ascii="仿宋" w:eastAsia="仿宋" w:hAnsi="仿宋" w:cs="仿宋_GB2312" w:hint="eastAsia"/>
          <w:spacing w:val="-4"/>
          <w:sz w:val="32"/>
          <w:szCs w:val="32"/>
        </w:rPr>
        <w:t>〕</w:t>
      </w:r>
      <w:r w:rsidRPr="00AB597B">
        <w:rPr>
          <w:rFonts w:ascii="仿宋" w:eastAsia="仿宋" w:hAnsi="仿宋" w:cs="仿宋_GB2312" w:hint="eastAsia"/>
          <w:spacing w:val="-4"/>
          <w:sz w:val="32"/>
          <w:szCs w:val="32"/>
        </w:rPr>
        <w:t>5</w:t>
      </w:r>
      <w:r w:rsidRPr="00AB597B">
        <w:rPr>
          <w:rFonts w:ascii="仿宋" w:eastAsia="仿宋" w:hAnsi="仿宋" w:cs="仿宋_GB2312" w:hint="eastAsia"/>
          <w:spacing w:val="-4"/>
          <w:sz w:val="32"/>
          <w:szCs w:val="32"/>
        </w:rPr>
        <w:t>号</w:t>
      </w:r>
      <w:r w:rsidRPr="00AB597B">
        <w:rPr>
          <w:rFonts w:ascii="仿宋" w:eastAsia="仿宋" w:hAnsi="仿宋" w:cs="仿宋_GB2312" w:hint="eastAsia"/>
          <w:spacing w:val="8"/>
          <w:sz w:val="32"/>
          <w:szCs w:val="32"/>
        </w:rPr>
        <w:t>）要求和</w:t>
      </w:r>
      <w:r w:rsidRPr="00AB597B">
        <w:rPr>
          <w:rFonts w:ascii="仿宋" w:eastAsia="仿宋" w:hAnsi="仿宋" w:cs="仿宋_GB2312" w:hint="eastAsia"/>
          <w:spacing w:val="8"/>
          <w:sz w:val="32"/>
          <w:szCs w:val="32"/>
        </w:rPr>
        <w:t>市政府工作部署，综合各相关部门意见，现将《沈阳市于洪区行政审批中介服务事项清单（</w:t>
      </w:r>
      <w:r w:rsidRPr="00AB597B">
        <w:rPr>
          <w:rFonts w:ascii="仿宋" w:eastAsia="仿宋" w:hAnsi="仿宋" w:cs="仿宋_GB2312" w:hint="eastAsia"/>
          <w:spacing w:val="8"/>
          <w:sz w:val="32"/>
          <w:szCs w:val="32"/>
        </w:rPr>
        <w:t>2022</w:t>
      </w:r>
      <w:r w:rsidRPr="00AB597B">
        <w:rPr>
          <w:rFonts w:ascii="仿宋" w:eastAsia="仿宋" w:hAnsi="仿宋" w:cs="仿宋_GB2312" w:hint="eastAsia"/>
          <w:spacing w:val="8"/>
          <w:sz w:val="32"/>
          <w:szCs w:val="32"/>
        </w:rPr>
        <w:t>版）》予以公布，并就有关事项通知如下：</w:t>
      </w:r>
    </w:p>
    <w:p w:rsidR="00883880" w:rsidRPr="00AB597B" w:rsidRDefault="003B0E92">
      <w:pPr>
        <w:ind w:firstLineChars="200" w:firstLine="672"/>
        <w:rPr>
          <w:rFonts w:ascii="仿宋" w:eastAsia="仿宋" w:hAnsi="仿宋" w:cs="仿宋_GB2312"/>
          <w:spacing w:val="8"/>
          <w:sz w:val="32"/>
          <w:szCs w:val="32"/>
        </w:rPr>
      </w:pPr>
      <w:r w:rsidRPr="00AB597B">
        <w:rPr>
          <w:rFonts w:ascii="仿宋" w:eastAsia="仿宋" w:hAnsi="仿宋" w:cs="仿宋_GB2312" w:hint="eastAsia"/>
          <w:spacing w:val="8"/>
          <w:sz w:val="32"/>
          <w:szCs w:val="32"/>
        </w:rPr>
        <w:t>1.</w:t>
      </w:r>
      <w:r w:rsidRPr="00AB597B">
        <w:rPr>
          <w:rFonts w:ascii="仿宋" w:eastAsia="仿宋" w:hAnsi="仿宋" w:cs="仿宋_GB2312" w:hint="eastAsia"/>
          <w:spacing w:val="8"/>
          <w:sz w:val="32"/>
          <w:szCs w:val="32"/>
        </w:rPr>
        <w:t>各审批部门要严格执行行政审批中介服务事项清单。</w:t>
      </w:r>
      <w:r w:rsidRPr="00AB597B">
        <w:rPr>
          <w:rFonts w:ascii="仿宋" w:eastAsia="仿宋" w:hAnsi="仿宋" w:hint="eastAsia"/>
          <w:spacing w:val="-4"/>
          <w:sz w:val="32"/>
          <w:szCs w:val="32"/>
        </w:rPr>
        <w:t>未纳入</w:t>
      </w:r>
      <w:r w:rsidRPr="00AB597B">
        <w:rPr>
          <w:rFonts w:ascii="仿宋" w:eastAsia="仿宋" w:hAnsi="仿宋" w:hint="eastAsia"/>
          <w:spacing w:val="-4"/>
          <w:sz w:val="32"/>
          <w:szCs w:val="32"/>
        </w:rPr>
        <w:t>行政审批</w:t>
      </w:r>
      <w:r w:rsidRPr="00AB597B">
        <w:rPr>
          <w:rFonts w:ascii="仿宋" w:eastAsia="仿宋" w:hAnsi="仿宋" w:hint="eastAsia"/>
          <w:spacing w:val="-4"/>
          <w:sz w:val="32"/>
          <w:szCs w:val="32"/>
        </w:rPr>
        <w:t>中介服务事项清单的中介服务事项，不得作为行政审批条件</w:t>
      </w:r>
      <w:r w:rsidRPr="00AB597B">
        <w:rPr>
          <w:rFonts w:ascii="仿宋" w:eastAsia="仿宋" w:hAnsi="仿宋" w:cs="仿宋_GB2312" w:hint="eastAsia"/>
          <w:spacing w:val="8"/>
          <w:sz w:val="32"/>
          <w:szCs w:val="32"/>
        </w:rPr>
        <w:t>。区市场监管局要组织做好省审批中介平台、</w:t>
      </w:r>
      <w:bookmarkStart w:id="0" w:name="_GoBack"/>
      <w:bookmarkEnd w:id="0"/>
      <w:r w:rsidRPr="00AB597B">
        <w:rPr>
          <w:rFonts w:ascii="仿宋" w:eastAsia="仿宋" w:hAnsi="仿宋" w:cs="仿宋_GB2312" w:hint="eastAsia"/>
          <w:spacing w:val="8"/>
          <w:sz w:val="32"/>
          <w:szCs w:val="32"/>
        </w:rPr>
        <w:t>政务服务办事大厅的清单公示工作。各审批部门要及时做好省审批中介平台的行政审批中介服务业务数据维护工作。</w:t>
      </w:r>
    </w:p>
    <w:p w:rsidR="00883880" w:rsidRPr="00AB597B" w:rsidRDefault="003B0E92">
      <w:pPr>
        <w:adjustRightInd w:val="0"/>
        <w:snapToGrid w:val="0"/>
        <w:spacing w:line="600" w:lineRule="exact"/>
        <w:ind w:firstLine="612"/>
        <w:rPr>
          <w:rFonts w:ascii="仿宋" w:eastAsia="仿宋" w:hAnsi="仿宋" w:cs="仿宋_GB2312"/>
          <w:spacing w:val="8"/>
          <w:sz w:val="32"/>
          <w:szCs w:val="32"/>
        </w:rPr>
      </w:pPr>
      <w:r w:rsidRPr="00AB597B">
        <w:rPr>
          <w:rFonts w:ascii="仿宋" w:eastAsia="仿宋" w:hAnsi="仿宋" w:cs="仿宋_GB2312" w:hint="eastAsia"/>
          <w:spacing w:val="8"/>
          <w:sz w:val="32"/>
          <w:szCs w:val="32"/>
        </w:rPr>
        <w:t>2.</w:t>
      </w:r>
      <w:r w:rsidRPr="00AB597B">
        <w:rPr>
          <w:rFonts w:ascii="仿宋" w:eastAsia="仿宋" w:hAnsi="仿宋" w:cs="仿宋_GB2312" w:hint="eastAsia"/>
          <w:spacing w:val="8"/>
          <w:sz w:val="32"/>
          <w:szCs w:val="32"/>
        </w:rPr>
        <w:t>各</w:t>
      </w:r>
      <w:r w:rsidRPr="00AB597B">
        <w:rPr>
          <w:rFonts w:ascii="仿宋" w:eastAsia="仿宋" w:hAnsi="仿宋" w:cs="仿宋_GB2312" w:hint="eastAsia"/>
          <w:spacing w:val="8"/>
          <w:sz w:val="32"/>
          <w:szCs w:val="32"/>
        </w:rPr>
        <w:t>行业主管部门要</w:t>
      </w:r>
      <w:r w:rsidRPr="00AB597B">
        <w:rPr>
          <w:rFonts w:ascii="仿宋" w:eastAsia="仿宋" w:hAnsi="仿宋" w:cs="仿宋_GB2312" w:hint="eastAsia"/>
          <w:spacing w:val="8"/>
          <w:sz w:val="32"/>
          <w:szCs w:val="32"/>
        </w:rPr>
        <w:t>认真履行监管职责。</w:t>
      </w:r>
      <w:r w:rsidRPr="00AB597B">
        <w:rPr>
          <w:rFonts w:ascii="仿宋" w:eastAsia="仿宋" w:hAnsi="仿宋" w:cs="仿宋_GB2312" w:hint="eastAsia"/>
          <w:spacing w:val="8"/>
          <w:sz w:val="32"/>
          <w:szCs w:val="32"/>
        </w:rPr>
        <w:t>加强对本行业</w:t>
      </w:r>
      <w:r w:rsidRPr="00AB597B">
        <w:rPr>
          <w:rFonts w:ascii="仿宋" w:eastAsia="仿宋" w:hAnsi="仿宋" w:cs="仿宋_GB2312" w:hint="eastAsia"/>
          <w:spacing w:val="8"/>
          <w:sz w:val="32"/>
          <w:szCs w:val="32"/>
        </w:rPr>
        <w:t>行政审批</w:t>
      </w:r>
      <w:r w:rsidRPr="00AB597B">
        <w:rPr>
          <w:rFonts w:ascii="仿宋" w:eastAsia="仿宋" w:hAnsi="仿宋" w:cs="仿宋_GB2312" w:hint="eastAsia"/>
          <w:spacing w:val="8"/>
          <w:sz w:val="32"/>
          <w:szCs w:val="32"/>
        </w:rPr>
        <w:t>中介服务机构监管，</w:t>
      </w:r>
      <w:r w:rsidRPr="00AB597B">
        <w:rPr>
          <w:rFonts w:ascii="仿宋" w:eastAsia="仿宋" w:hAnsi="仿宋" w:cs="仿宋_GB2312" w:hint="eastAsia"/>
          <w:spacing w:val="8"/>
          <w:sz w:val="32"/>
          <w:szCs w:val="32"/>
        </w:rPr>
        <w:t>组织开展好随机抽查工作，规范行</w:t>
      </w:r>
      <w:r w:rsidRPr="00AB597B">
        <w:rPr>
          <w:rFonts w:ascii="仿宋" w:eastAsia="仿宋" w:hAnsi="仿宋" w:cs="仿宋_GB2312" w:hint="eastAsia"/>
          <w:spacing w:val="8"/>
          <w:sz w:val="32"/>
          <w:szCs w:val="32"/>
        </w:rPr>
        <w:lastRenderedPageBreak/>
        <w:t>政审批中介机构服务行为。推动行政审批中介服务机构公开服务指南</w:t>
      </w:r>
      <w:r w:rsidRPr="00AB597B">
        <w:rPr>
          <w:rFonts w:ascii="仿宋" w:eastAsia="仿宋" w:hAnsi="仿宋" w:cs="仿宋_GB2312" w:hint="eastAsia"/>
          <w:spacing w:val="8"/>
          <w:sz w:val="32"/>
          <w:szCs w:val="32"/>
        </w:rPr>
        <w:t>，</w:t>
      </w:r>
      <w:r w:rsidRPr="00AB597B">
        <w:rPr>
          <w:rFonts w:ascii="仿宋" w:eastAsia="仿宋" w:hAnsi="仿宋" w:cs="仿宋_GB2312" w:hint="eastAsia"/>
          <w:spacing w:val="8"/>
          <w:sz w:val="32"/>
          <w:szCs w:val="32"/>
        </w:rPr>
        <w:t>明确服务条件、流程、时限和收费标准等要素</w:t>
      </w:r>
      <w:r w:rsidRPr="00AB597B">
        <w:rPr>
          <w:rFonts w:ascii="仿宋" w:eastAsia="仿宋" w:hAnsi="仿宋" w:cs="仿宋_GB2312" w:hint="eastAsia"/>
          <w:spacing w:val="8"/>
          <w:sz w:val="32"/>
          <w:szCs w:val="32"/>
        </w:rPr>
        <w:t>。</w:t>
      </w:r>
    </w:p>
    <w:p w:rsidR="00883880" w:rsidRPr="00AB597B" w:rsidRDefault="00883880" w:rsidP="00AB597B">
      <w:pPr>
        <w:adjustRightInd w:val="0"/>
        <w:snapToGrid w:val="0"/>
        <w:spacing w:line="620" w:lineRule="exact"/>
        <w:ind w:leftChars="313" w:left="1581" w:hangingChars="296" w:hanging="924"/>
        <w:rPr>
          <w:rFonts w:ascii="仿宋" w:eastAsia="仿宋" w:hAnsi="仿宋" w:cs="仿宋"/>
          <w:spacing w:val="-4"/>
          <w:sz w:val="32"/>
          <w:szCs w:val="32"/>
        </w:rPr>
      </w:pPr>
    </w:p>
    <w:p w:rsidR="00883880" w:rsidRPr="00AB597B" w:rsidRDefault="003B0E92">
      <w:pPr>
        <w:adjustRightInd w:val="0"/>
        <w:snapToGrid w:val="0"/>
        <w:spacing w:line="620" w:lineRule="exact"/>
        <w:ind w:firstLineChars="200" w:firstLine="624"/>
        <w:rPr>
          <w:rFonts w:ascii="仿宋" w:eastAsia="仿宋" w:hAnsi="仿宋" w:cs="仿宋"/>
          <w:spacing w:val="-4"/>
          <w:sz w:val="32"/>
          <w:szCs w:val="32"/>
        </w:rPr>
      </w:pPr>
      <w:r w:rsidRPr="00AB597B">
        <w:rPr>
          <w:rFonts w:ascii="仿宋" w:eastAsia="仿宋" w:hAnsi="仿宋" w:cs="仿宋" w:hint="eastAsia"/>
          <w:spacing w:val="-4"/>
          <w:sz w:val="32"/>
          <w:szCs w:val="32"/>
        </w:rPr>
        <w:t>附件：《</w:t>
      </w:r>
      <w:r w:rsidRPr="00AB597B">
        <w:rPr>
          <w:rFonts w:ascii="仿宋" w:eastAsia="仿宋" w:hAnsi="仿宋" w:cs="仿宋" w:hint="eastAsia"/>
          <w:spacing w:val="-4"/>
          <w:sz w:val="32"/>
          <w:szCs w:val="32"/>
        </w:rPr>
        <w:t>沈阳市于洪区</w:t>
      </w:r>
      <w:r w:rsidRPr="00AB597B">
        <w:rPr>
          <w:rFonts w:ascii="仿宋" w:eastAsia="仿宋" w:hAnsi="仿宋" w:cs="仿宋" w:hint="eastAsia"/>
          <w:spacing w:val="-4"/>
          <w:sz w:val="32"/>
          <w:szCs w:val="32"/>
        </w:rPr>
        <w:t>行政审批中介服务事项清单（</w:t>
      </w:r>
      <w:r w:rsidRPr="00AB597B">
        <w:rPr>
          <w:rFonts w:ascii="仿宋" w:eastAsia="仿宋" w:hAnsi="仿宋" w:cs="仿宋" w:hint="eastAsia"/>
          <w:spacing w:val="-4"/>
          <w:sz w:val="32"/>
          <w:szCs w:val="32"/>
        </w:rPr>
        <w:t>202</w:t>
      </w:r>
      <w:r w:rsidRPr="00AB597B">
        <w:rPr>
          <w:rFonts w:ascii="仿宋" w:eastAsia="仿宋" w:hAnsi="仿宋" w:cs="仿宋" w:hint="eastAsia"/>
          <w:spacing w:val="-4"/>
          <w:sz w:val="32"/>
          <w:szCs w:val="32"/>
        </w:rPr>
        <w:t>2</w:t>
      </w:r>
      <w:r w:rsidRPr="00AB597B">
        <w:rPr>
          <w:rFonts w:ascii="仿宋" w:eastAsia="仿宋" w:hAnsi="仿宋" w:cs="仿宋" w:hint="eastAsia"/>
          <w:spacing w:val="-4"/>
          <w:sz w:val="32"/>
          <w:szCs w:val="32"/>
        </w:rPr>
        <w:t>版）》</w:t>
      </w:r>
    </w:p>
    <w:p w:rsidR="00883880" w:rsidRPr="00AB597B" w:rsidRDefault="00883880" w:rsidP="00AB597B">
      <w:pPr>
        <w:adjustRightInd w:val="0"/>
        <w:snapToGrid w:val="0"/>
        <w:spacing w:line="620" w:lineRule="exact"/>
        <w:ind w:leftChars="313" w:left="1581" w:hangingChars="296" w:hanging="924"/>
        <w:rPr>
          <w:rFonts w:ascii="仿宋" w:eastAsia="仿宋" w:hAnsi="仿宋" w:cs="仿宋"/>
          <w:spacing w:val="-4"/>
          <w:sz w:val="32"/>
          <w:szCs w:val="32"/>
        </w:rPr>
      </w:pPr>
    </w:p>
    <w:p w:rsidR="00883880" w:rsidRPr="00AB597B" w:rsidRDefault="00883880" w:rsidP="00AB597B">
      <w:pPr>
        <w:adjustRightInd w:val="0"/>
        <w:snapToGrid w:val="0"/>
        <w:spacing w:line="620" w:lineRule="exact"/>
        <w:ind w:leftChars="313" w:left="1581" w:hangingChars="296" w:hanging="924"/>
        <w:rPr>
          <w:rFonts w:ascii="仿宋" w:eastAsia="仿宋" w:hAnsi="仿宋" w:cs="仿宋"/>
          <w:spacing w:val="-4"/>
          <w:sz w:val="32"/>
          <w:szCs w:val="32"/>
        </w:rPr>
      </w:pPr>
    </w:p>
    <w:p w:rsidR="00883880" w:rsidRPr="00AB597B" w:rsidRDefault="00883880" w:rsidP="00AB597B">
      <w:pPr>
        <w:adjustRightInd w:val="0"/>
        <w:snapToGrid w:val="0"/>
        <w:spacing w:line="620" w:lineRule="exact"/>
        <w:ind w:leftChars="313" w:left="1581" w:hangingChars="296" w:hanging="924"/>
        <w:rPr>
          <w:rFonts w:ascii="仿宋" w:eastAsia="仿宋" w:hAnsi="仿宋" w:cs="仿宋"/>
          <w:spacing w:val="-4"/>
          <w:sz w:val="32"/>
          <w:szCs w:val="32"/>
        </w:rPr>
      </w:pPr>
    </w:p>
    <w:p w:rsidR="00883880" w:rsidRPr="00AB597B" w:rsidRDefault="003B0E92">
      <w:pPr>
        <w:adjustRightInd w:val="0"/>
        <w:snapToGrid w:val="0"/>
        <w:spacing w:line="620" w:lineRule="exact"/>
        <w:ind w:firstLineChars="200" w:firstLine="624"/>
        <w:rPr>
          <w:rFonts w:ascii="仿宋" w:eastAsia="仿宋" w:hAnsi="仿宋" w:cs="仿宋"/>
          <w:spacing w:val="-4"/>
          <w:sz w:val="32"/>
          <w:szCs w:val="32"/>
        </w:rPr>
      </w:pPr>
      <w:r w:rsidRPr="00AB597B">
        <w:rPr>
          <w:rFonts w:ascii="仿宋" w:eastAsia="仿宋" w:hAnsi="仿宋" w:cs="仿宋" w:hint="eastAsia"/>
          <w:spacing w:val="-4"/>
          <w:sz w:val="32"/>
          <w:szCs w:val="32"/>
        </w:rPr>
        <w:t>联</w:t>
      </w:r>
      <w:r w:rsidRPr="00AB597B">
        <w:rPr>
          <w:rFonts w:ascii="仿宋" w:eastAsia="仿宋" w:hAnsi="仿宋" w:cs="仿宋" w:hint="eastAsia"/>
          <w:spacing w:val="-4"/>
          <w:sz w:val="32"/>
          <w:szCs w:val="32"/>
        </w:rPr>
        <w:t xml:space="preserve"> </w:t>
      </w:r>
      <w:r w:rsidRPr="00AB597B">
        <w:rPr>
          <w:rFonts w:ascii="仿宋" w:eastAsia="仿宋" w:hAnsi="仿宋" w:cs="仿宋" w:hint="eastAsia"/>
          <w:spacing w:val="-4"/>
          <w:sz w:val="32"/>
          <w:szCs w:val="32"/>
        </w:rPr>
        <w:t>系</w:t>
      </w:r>
      <w:r w:rsidRPr="00AB597B">
        <w:rPr>
          <w:rFonts w:ascii="仿宋" w:eastAsia="仿宋" w:hAnsi="仿宋" w:cs="仿宋" w:hint="eastAsia"/>
          <w:spacing w:val="-4"/>
          <w:sz w:val="32"/>
          <w:szCs w:val="32"/>
        </w:rPr>
        <w:t xml:space="preserve"> </w:t>
      </w:r>
      <w:r w:rsidRPr="00AB597B">
        <w:rPr>
          <w:rFonts w:ascii="仿宋" w:eastAsia="仿宋" w:hAnsi="仿宋" w:cs="仿宋" w:hint="eastAsia"/>
          <w:spacing w:val="-4"/>
          <w:sz w:val="32"/>
          <w:szCs w:val="32"/>
        </w:rPr>
        <w:t>人：侯佳</w:t>
      </w:r>
      <w:r w:rsidRPr="00AB597B">
        <w:rPr>
          <w:rFonts w:ascii="仿宋" w:eastAsia="仿宋" w:hAnsi="仿宋" w:cs="仿宋" w:hint="eastAsia"/>
          <w:spacing w:val="-4"/>
          <w:sz w:val="32"/>
          <w:szCs w:val="32"/>
        </w:rPr>
        <w:t xml:space="preserve"> </w:t>
      </w:r>
      <w:r w:rsidRPr="00AB597B">
        <w:rPr>
          <w:rFonts w:ascii="仿宋" w:eastAsia="仿宋" w:hAnsi="仿宋" w:cs="仿宋" w:hint="eastAsia"/>
          <w:spacing w:val="-4"/>
          <w:sz w:val="32"/>
          <w:szCs w:val="32"/>
        </w:rPr>
        <w:t xml:space="preserve">   </w:t>
      </w:r>
      <w:r w:rsidR="00AB597B">
        <w:rPr>
          <w:rFonts w:ascii="仿宋" w:eastAsia="仿宋" w:hAnsi="仿宋" w:cs="仿宋" w:hint="eastAsia"/>
          <w:spacing w:val="-4"/>
          <w:sz w:val="32"/>
          <w:szCs w:val="32"/>
        </w:rPr>
        <w:t xml:space="preserve">  </w:t>
      </w:r>
      <w:r w:rsidRPr="00AB597B">
        <w:rPr>
          <w:rFonts w:ascii="仿宋" w:eastAsia="仿宋" w:hAnsi="仿宋" w:cs="仿宋" w:hint="eastAsia"/>
          <w:spacing w:val="-4"/>
          <w:sz w:val="32"/>
          <w:szCs w:val="32"/>
        </w:rPr>
        <w:t xml:space="preserve">  </w:t>
      </w:r>
      <w:r w:rsidRPr="00AB597B">
        <w:rPr>
          <w:rFonts w:ascii="仿宋" w:eastAsia="仿宋" w:hAnsi="仿宋" w:cs="仿宋" w:hint="eastAsia"/>
          <w:spacing w:val="-4"/>
          <w:sz w:val="32"/>
          <w:szCs w:val="32"/>
        </w:rPr>
        <w:t>区市场监管局小微企业科</w:t>
      </w:r>
      <w:r w:rsidRPr="00AB597B">
        <w:rPr>
          <w:rFonts w:ascii="仿宋" w:eastAsia="仿宋" w:hAnsi="仿宋" w:cs="仿宋" w:hint="eastAsia"/>
          <w:spacing w:val="-4"/>
          <w:sz w:val="32"/>
          <w:szCs w:val="32"/>
        </w:rPr>
        <w:t xml:space="preserve">     </w:t>
      </w:r>
    </w:p>
    <w:p w:rsidR="00883880" w:rsidRPr="00AB597B" w:rsidRDefault="003B0E92">
      <w:pPr>
        <w:adjustRightInd w:val="0"/>
        <w:snapToGrid w:val="0"/>
        <w:spacing w:line="620" w:lineRule="exact"/>
        <w:ind w:firstLineChars="200" w:firstLine="624"/>
        <w:rPr>
          <w:rFonts w:ascii="仿宋" w:eastAsia="仿宋" w:hAnsi="仿宋" w:cs="仿宋"/>
          <w:spacing w:val="-4"/>
          <w:sz w:val="32"/>
          <w:szCs w:val="32"/>
        </w:rPr>
      </w:pPr>
      <w:r w:rsidRPr="00AB597B">
        <w:rPr>
          <w:rFonts w:ascii="仿宋" w:eastAsia="仿宋" w:hAnsi="仿宋" w:cs="仿宋" w:hint="eastAsia"/>
          <w:spacing w:val="-4"/>
          <w:sz w:val="32"/>
          <w:szCs w:val="32"/>
        </w:rPr>
        <w:t>联系电话：</w:t>
      </w:r>
      <w:r w:rsidRPr="00AB597B">
        <w:rPr>
          <w:rFonts w:ascii="仿宋" w:eastAsia="仿宋" w:hAnsi="仿宋" w:cs="仿宋" w:hint="eastAsia"/>
          <w:spacing w:val="-4"/>
          <w:sz w:val="32"/>
          <w:szCs w:val="32"/>
        </w:rPr>
        <w:t>25322525    15242001269</w:t>
      </w:r>
    </w:p>
    <w:p w:rsidR="00883880" w:rsidRPr="00AB597B" w:rsidRDefault="003B0E92">
      <w:pPr>
        <w:adjustRightInd w:val="0"/>
        <w:snapToGrid w:val="0"/>
        <w:spacing w:line="620" w:lineRule="exact"/>
        <w:rPr>
          <w:rFonts w:ascii="仿宋" w:eastAsia="仿宋" w:hAnsi="仿宋" w:cs="仿宋"/>
          <w:spacing w:val="-4"/>
          <w:sz w:val="32"/>
          <w:szCs w:val="32"/>
        </w:rPr>
      </w:pPr>
      <w:r w:rsidRPr="00AB597B">
        <w:rPr>
          <w:rFonts w:ascii="仿宋" w:eastAsia="仿宋" w:hAnsi="仿宋" w:cs="仿宋" w:hint="eastAsia"/>
          <w:spacing w:val="-4"/>
          <w:sz w:val="32"/>
          <w:szCs w:val="32"/>
        </w:rPr>
        <w:t xml:space="preserve">                </w:t>
      </w:r>
    </w:p>
    <w:p w:rsidR="00883880" w:rsidRPr="00AB597B" w:rsidRDefault="003B0E92">
      <w:pPr>
        <w:adjustRightInd w:val="0"/>
        <w:snapToGrid w:val="0"/>
        <w:spacing w:line="620" w:lineRule="exact"/>
        <w:rPr>
          <w:rFonts w:ascii="仿宋" w:eastAsia="仿宋" w:hAnsi="仿宋" w:cs="仿宋"/>
          <w:spacing w:val="-4"/>
          <w:sz w:val="32"/>
          <w:szCs w:val="32"/>
        </w:rPr>
      </w:pPr>
      <w:r w:rsidRPr="00AB597B">
        <w:rPr>
          <w:rFonts w:ascii="仿宋" w:eastAsia="仿宋" w:hAnsi="仿宋" w:cs="仿宋" w:hint="eastAsia"/>
          <w:spacing w:val="-4"/>
          <w:sz w:val="32"/>
          <w:szCs w:val="32"/>
        </w:rPr>
        <w:t xml:space="preserve"> </w:t>
      </w:r>
    </w:p>
    <w:p w:rsidR="00883880" w:rsidRPr="00AB597B" w:rsidRDefault="00883880">
      <w:pPr>
        <w:adjustRightInd w:val="0"/>
        <w:snapToGrid w:val="0"/>
        <w:spacing w:line="620" w:lineRule="exact"/>
        <w:rPr>
          <w:rFonts w:ascii="仿宋" w:eastAsia="仿宋" w:hAnsi="仿宋" w:cs="仿宋"/>
          <w:spacing w:val="-4"/>
          <w:sz w:val="32"/>
          <w:szCs w:val="32"/>
        </w:rPr>
      </w:pPr>
    </w:p>
    <w:p w:rsidR="00883880" w:rsidRPr="00AB597B" w:rsidRDefault="00883880">
      <w:pPr>
        <w:adjustRightInd w:val="0"/>
        <w:snapToGrid w:val="0"/>
        <w:spacing w:line="620" w:lineRule="exact"/>
        <w:rPr>
          <w:rFonts w:ascii="仿宋" w:eastAsia="仿宋" w:hAnsi="仿宋" w:cs="仿宋"/>
          <w:spacing w:val="-4"/>
          <w:sz w:val="32"/>
          <w:szCs w:val="32"/>
        </w:rPr>
      </w:pPr>
    </w:p>
    <w:p w:rsidR="00883880" w:rsidRDefault="003B0E92">
      <w:pPr>
        <w:adjustRightInd w:val="0"/>
        <w:snapToGrid w:val="0"/>
        <w:spacing w:line="620" w:lineRule="exact"/>
        <w:ind w:left="4680" w:hangingChars="1500" w:hanging="4680"/>
        <w:rPr>
          <w:rFonts w:ascii="仿宋" w:eastAsia="仿宋" w:hAnsi="仿宋" w:cs="仿宋"/>
          <w:b/>
          <w:spacing w:val="-4"/>
          <w:sz w:val="32"/>
          <w:szCs w:val="32"/>
        </w:rPr>
      </w:pPr>
      <w:r w:rsidRPr="00AB597B">
        <w:rPr>
          <w:rFonts w:ascii="仿宋" w:eastAsia="仿宋" w:hAnsi="仿宋" w:cs="仿宋" w:hint="eastAsia"/>
          <w:spacing w:val="-4"/>
          <w:sz w:val="32"/>
          <w:szCs w:val="32"/>
        </w:rPr>
        <w:t xml:space="preserve">                    </w:t>
      </w:r>
      <w:r w:rsidRPr="00AB597B">
        <w:rPr>
          <w:rFonts w:ascii="仿宋" w:eastAsia="仿宋" w:hAnsi="仿宋" w:cs="仿宋" w:hint="eastAsia"/>
          <w:spacing w:val="-4"/>
          <w:sz w:val="32"/>
          <w:szCs w:val="32"/>
        </w:rPr>
        <w:t>沈阳市于洪区深化商事制度领导小组办公室</w:t>
      </w:r>
      <w:r w:rsidRPr="00AB597B">
        <w:rPr>
          <w:rFonts w:ascii="仿宋" w:eastAsia="仿宋" w:hAnsi="仿宋" w:cs="仿宋" w:hint="eastAsia"/>
          <w:spacing w:val="-4"/>
          <w:sz w:val="32"/>
          <w:szCs w:val="32"/>
        </w:rPr>
        <w:t>2</w:t>
      </w:r>
      <w:r w:rsidRPr="00AB597B">
        <w:rPr>
          <w:rFonts w:ascii="仿宋" w:eastAsia="仿宋" w:hAnsi="仿宋" w:cs="仿宋" w:hint="eastAsia"/>
          <w:spacing w:val="-4"/>
          <w:sz w:val="32"/>
          <w:szCs w:val="32"/>
        </w:rPr>
        <w:t>0</w:t>
      </w:r>
      <w:r w:rsidRPr="00AB597B">
        <w:rPr>
          <w:rFonts w:ascii="仿宋" w:eastAsia="仿宋" w:hAnsi="仿宋" w:cs="仿宋" w:hint="eastAsia"/>
          <w:spacing w:val="-4"/>
          <w:sz w:val="32"/>
          <w:szCs w:val="32"/>
        </w:rPr>
        <w:t>2</w:t>
      </w:r>
      <w:r w:rsidRPr="00AB597B">
        <w:rPr>
          <w:rFonts w:ascii="仿宋" w:eastAsia="仿宋" w:hAnsi="仿宋" w:cs="仿宋" w:hint="eastAsia"/>
          <w:spacing w:val="-4"/>
          <w:sz w:val="32"/>
          <w:szCs w:val="32"/>
        </w:rPr>
        <w:t>2</w:t>
      </w:r>
      <w:r w:rsidRPr="00AB597B">
        <w:rPr>
          <w:rFonts w:ascii="仿宋" w:eastAsia="仿宋" w:hAnsi="仿宋" w:cs="仿宋" w:hint="eastAsia"/>
          <w:spacing w:val="-4"/>
          <w:sz w:val="32"/>
          <w:szCs w:val="32"/>
        </w:rPr>
        <w:t>年</w:t>
      </w:r>
      <w:r w:rsidRPr="00AB597B">
        <w:rPr>
          <w:rFonts w:ascii="仿宋" w:eastAsia="仿宋" w:hAnsi="仿宋" w:cs="仿宋" w:hint="eastAsia"/>
          <w:spacing w:val="-4"/>
          <w:sz w:val="32"/>
          <w:szCs w:val="32"/>
        </w:rPr>
        <w:t>7</w:t>
      </w:r>
      <w:r w:rsidRPr="00AB597B">
        <w:rPr>
          <w:rFonts w:ascii="仿宋" w:eastAsia="仿宋" w:hAnsi="仿宋" w:cs="仿宋" w:hint="eastAsia"/>
          <w:spacing w:val="-4"/>
          <w:sz w:val="32"/>
          <w:szCs w:val="32"/>
        </w:rPr>
        <w:t>月</w:t>
      </w:r>
      <w:r w:rsidRPr="00AB597B">
        <w:rPr>
          <w:rFonts w:ascii="仿宋" w:eastAsia="仿宋" w:hAnsi="仿宋" w:cs="仿宋" w:hint="eastAsia"/>
          <w:spacing w:val="-4"/>
          <w:sz w:val="32"/>
          <w:szCs w:val="32"/>
        </w:rPr>
        <w:t>2</w:t>
      </w:r>
      <w:r w:rsidRPr="00AB597B">
        <w:rPr>
          <w:rFonts w:ascii="仿宋" w:eastAsia="仿宋" w:hAnsi="仿宋" w:cs="仿宋" w:hint="eastAsia"/>
          <w:spacing w:val="-4"/>
          <w:sz w:val="32"/>
          <w:szCs w:val="32"/>
        </w:rPr>
        <w:t>5</w:t>
      </w:r>
      <w:r w:rsidRPr="00AB597B">
        <w:rPr>
          <w:rFonts w:ascii="仿宋" w:eastAsia="仿宋" w:hAnsi="仿宋" w:cs="仿宋" w:hint="eastAsia"/>
          <w:spacing w:val="-4"/>
          <w:sz w:val="32"/>
          <w:szCs w:val="32"/>
        </w:rPr>
        <w:t>日</w:t>
      </w:r>
    </w:p>
    <w:sectPr w:rsidR="00883880" w:rsidSect="00883880">
      <w:footerReference w:type="default" r:id="rId7"/>
      <w:pgSz w:w="11906" w:h="16838"/>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92" w:rsidRDefault="003B0E92" w:rsidP="00883880">
      <w:r>
        <w:separator/>
      </w:r>
    </w:p>
  </w:endnote>
  <w:endnote w:type="continuationSeparator" w:id="1">
    <w:p w:rsidR="003B0E92" w:rsidRDefault="003B0E92" w:rsidP="00883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80" w:rsidRDefault="00883880">
    <w:pPr>
      <w:pStyle w:val="a5"/>
      <w:jc w:val="center"/>
    </w:pPr>
    <w:r>
      <w:fldChar w:fldCharType="begin"/>
    </w:r>
    <w:r w:rsidR="003B0E92">
      <w:instrText>PAGE   \* MERGEFORMAT</w:instrText>
    </w:r>
    <w:r>
      <w:fldChar w:fldCharType="separate"/>
    </w:r>
    <w:r w:rsidR="00AB597B" w:rsidRPr="00AB597B">
      <w:rPr>
        <w:noProof/>
        <w:lang w:val="zh-CN"/>
      </w:rPr>
      <w:t>1</w:t>
    </w:r>
    <w:r>
      <w:fldChar w:fldCharType="end"/>
    </w:r>
  </w:p>
  <w:p w:rsidR="00883880" w:rsidRDefault="008838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92" w:rsidRDefault="003B0E92" w:rsidP="00883880">
      <w:r>
        <w:separator/>
      </w:r>
    </w:p>
  </w:footnote>
  <w:footnote w:type="continuationSeparator" w:id="1">
    <w:p w:rsidR="003B0E92" w:rsidRDefault="003B0E92" w:rsidP="00883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mNkMTU3NGY4NWUwMDBlMjkzNWQwMWEzM2NkYzdkNGEifQ=="/>
  </w:docVars>
  <w:rsids>
    <w:rsidRoot w:val="00883880"/>
    <w:rsid w:val="003B0E92"/>
    <w:rsid w:val="00883880"/>
    <w:rsid w:val="00AB597B"/>
    <w:rsid w:val="05726B07"/>
    <w:rsid w:val="0E196BC8"/>
    <w:rsid w:val="10100D21"/>
    <w:rsid w:val="23EB7291"/>
    <w:rsid w:val="24E40D75"/>
    <w:rsid w:val="2A691DC1"/>
    <w:rsid w:val="35944960"/>
    <w:rsid w:val="35E80816"/>
    <w:rsid w:val="39231013"/>
    <w:rsid w:val="438E255C"/>
    <w:rsid w:val="4C1F3990"/>
    <w:rsid w:val="5D2A53B7"/>
    <w:rsid w:val="5F8E352E"/>
    <w:rsid w:val="68CD1F01"/>
    <w:rsid w:val="74FE57B0"/>
    <w:rsid w:val="78122127"/>
    <w:rsid w:val="7AD0289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8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83880"/>
    <w:pPr>
      <w:ind w:leftChars="2500" w:left="100"/>
    </w:pPr>
  </w:style>
  <w:style w:type="paragraph" w:styleId="a4">
    <w:name w:val="Balloon Text"/>
    <w:basedOn w:val="a"/>
    <w:link w:val="Char0"/>
    <w:uiPriority w:val="99"/>
    <w:semiHidden/>
    <w:unhideWhenUsed/>
    <w:rsid w:val="00883880"/>
    <w:rPr>
      <w:sz w:val="18"/>
      <w:szCs w:val="18"/>
    </w:rPr>
  </w:style>
  <w:style w:type="paragraph" w:styleId="a5">
    <w:name w:val="footer"/>
    <w:basedOn w:val="a"/>
    <w:link w:val="Char1"/>
    <w:uiPriority w:val="99"/>
    <w:unhideWhenUsed/>
    <w:qFormat/>
    <w:rsid w:val="0088388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8388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883880"/>
    <w:pPr>
      <w:ind w:firstLineChars="200" w:firstLine="420"/>
    </w:pPr>
  </w:style>
  <w:style w:type="character" w:customStyle="1" w:styleId="Char2">
    <w:name w:val="页眉 Char"/>
    <w:basedOn w:val="a0"/>
    <w:link w:val="a6"/>
    <w:uiPriority w:val="99"/>
    <w:qFormat/>
    <w:rsid w:val="00883880"/>
    <w:rPr>
      <w:sz w:val="18"/>
      <w:szCs w:val="18"/>
    </w:rPr>
  </w:style>
  <w:style w:type="character" w:customStyle="1" w:styleId="Char1">
    <w:name w:val="页脚 Char"/>
    <w:basedOn w:val="a0"/>
    <w:link w:val="a5"/>
    <w:uiPriority w:val="99"/>
    <w:qFormat/>
    <w:rsid w:val="00883880"/>
    <w:rPr>
      <w:sz w:val="18"/>
      <w:szCs w:val="18"/>
    </w:rPr>
  </w:style>
  <w:style w:type="character" w:customStyle="1" w:styleId="Char">
    <w:name w:val="日期 Char"/>
    <w:basedOn w:val="a0"/>
    <w:link w:val="a3"/>
    <w:uiPriority w:val="99"/>
    <w:semiHidden/>
    <w:qFormat/>
    <w:rsid w:val="00883880"/>
    <w:rPr>
      <w:rFonts w:ascii="Calibri" w:eastAsia="宋体" w:hAnsi="Calibri" w:cs="黑体"/>
    </w:rPr>
  </w:style>
  <w:style w:type="character" w:customStyle="1" w:styleId="Char0">
    <w:name w:val="批注框文本 Char"/>
    <w:basedOn w:val="a0"/>
    <w:link w:val="a4"/>
    <w:uiPriority w:val="99"/>
    <w:semiHidden/>
    <w:qFormat/>
    <w:rsid w:val="00883880"/>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Words>
  <Characters>508</Characters>
  <Application>Microsoft Office Word</Application>
  <DocSecurity>0</DocSecurity>
  <Lines>4</Lines>
  <Paragraphs>1</Paragraphs>
  <ScaleCrop>false</ScaleCrop>
  <Company>Sky123.Org</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沈阳市深化商事制度改革领导小组文件</dc:title>
  <dc:creator>NTKO</dc:creator>
  <cp:lastModifiedBy>Sky123.Org</cp:lastModifiedBy>
  <cp:revision>2</cp:revision>
  <cp:lastPrinted>2022-07-04T02:59:00Z</cp:lastPrinted>
  <dcterms:created xsi:type="dcterms:W3CDTF">2020-04-09T05:04:00Z</dcterms:created>
  <dcterms:modified xsi:type="dcterms:W3CDTF">2022-08-03T02:42:00Z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B7D26F8ABA71441CB5FE83CD3D2F68A8</vt:lpwstr>
  </property>
</Properties>
</file>