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pacing w:val="-14"/>
          <w:sz w:val="44"/>
          <w:szCs w:val="44"/>
          <w:lang w:eastAsia="zh-CN"/>
        </w:rPr>
      </w:pPr>
      <w:r>
        <w:rPr>
          <w:rFonts w:hint="eastAsia" w:ascii="宋体" w:hAnsi="宋体"/>
          <w:b/>
          <w:spacing w:val="-14"/>
          <w:sz w:val="44"/>
          <w:szCs w:val="44"/>
          <w:lang w:eastAsia="zh-CN"/>
        </w:rPr>
        <w:t>于洪区马三家街道大房身村污水改造工程</w:t>
      </w:r>
    </w:p>
    <w:p>
      <w:pPr>
        <w:jc w:val="center"/>
        <w:rPr>
          <w:rFonts w:hint="eastAsia" w:ascii="宋体" w:hAnsi="宋体" w:eastAsia="宋体" w:cs="宋体"/>
          <w:b/>
          <w:bCs/>
          <w:sz w:val="44"/>
          <w:szCs w:val="44"/>
        </w:rPr>
      </w:pPr>
      <w:r>
        <w:rPr>
          <w:rFonts w:hint="eastAsia" w:ascii="宋体" w:hAnsi="宋体"/>
          <w:b/>
          <w:spacing w:val="-14"/>
          <w:sz w:val="44"/>
          <w:szCs w:val="44"/>
          <w:lang w:eastAsia="zh-CN"/>
        </w:rPr>
        <w:t>“</w:t>
      </w:r>
      <w:r>
        <w:rPr>
          <w:rFonts w:hint="eastAsia" w:ascii="宋体" w:hAnsi="宋体" w:eastAsia="宋体" w:cs="Times New Roman"/>
          <w:b/>
          <w:spacing w:val="-14"/>
          <w:sz w:val="44"/>
          <w:szCs w:val="44"/>
          <w:lang w:val="en-US" w:eastAsia="zh-CN"/>
        </w:rPr>
        <w:t>9•18</w:t>
      </w:r>
      <w:r>
        <w:rPr>
          <w:rFonts w:hint="eastAsia" w:ascii="宋体" w:hAnsi="宋体"/>
          <w:b/>
          <w:spacing w:val="-14"/>
          <w:sz w:val="44"/>
          <w:szCs w:val="44"/>
          <w:lang w:eastAsia="zh-CN"/>
        </w:rPr>
        <w:t>”一般机械伤害事故</w:t>
      </w:r>
      <w:r>
        <w:rPr>
          <w:rFonts w:hint="eastAsia" w:ascii="宋体" w:hAnsi="宋体" w:eastAsia="宋体" w:cs="宋体"/>
          <w:b/>
          <w:bCs/>
          <w:sz w:val="44"/>
          <w:szCs w:val="44"/>
        </w:rPr>
        <w:t>调查报告</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w:t>
      </w:r>
      <w:r>
        <w:rPr>
          <w:rFonts w:hint="eastAsia" w:ascii="Arial" w:hAnsi="Arial" w:eastAsia="仿宋" w:cs="Arial"/>
          <w:sz w:val="32"/>
          <w:szCs w:val="32"/>
          <w:lang w:val="en-US" w:eastAsia="zh-CN"/>
        </w:rPr>
        <w:t>于洪区马三家街道大房身村污水改造工程作业现场，发生一起机械伤害</w:t>
      </w:r>
      <w:r>
        <w:rPr>
          <w:rFonts w:hint="eastAsia" w:ascii="仿宋" w:hAnsi="仿宋" w:eastAsia="仿宋" w:cs="仿宋"/>
          <w:sz w:val="32"/>
          <w:szCs w:val="32"/>
        </w:rPr>
        <w:t>事故，致1名工人死亡，直接经济损失约</w:t>
      </w:r>
      <w:r>
        <w:rPr>
          <w:rFonts w:hint="eastAsia" w:ascii="仿宋" w:hAnsi="仿宋" w:eastAsia="仿宋" w:cs="仿宋"/>
          <w:sz w:val="32"/>
          <w:szCs w:val="32"/>
          <w:lang w:val="en-US" w:eastAsia="zh-CN"/>
        </w:rPr>
        <w:t>120</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事故发生后，</w:t>
      </w:r>
      <w:r>
        <w:rPr>
          <w:rFonts w:hint="eastAsia" w:ascii="仿宋" w:hAnsi="仿宋" w:eastAsia="仿宋" w:cs="仿宋"/>
          <w:sz w:val="32"/>
          <w:szCs w:val="32"/>
          <w:lang w:eastAsia="zh-CN"/>
        </w:rPr>
        <w:t>区</w:t>
      </w:r>
      <w:r>
        <w:rPr>
          <w:rFonts w:hint="eastAsia" w:ascii="仿宋" w:hAnsi="仿宋" w:eastAsia="仿宋" w:cs="仿宋"/>
          <w:sz w:val="32"/>
          <w:szCs w:val="32"/>
        </w:rPr>
        <w:t>应急管理局、</w:t>
      </w:r>
      <w:r>
        <w:rPr>
          <w:rFonts w:hint="eastAsia" w:ascii="仿宋" w:hAnsi="仿宋" w:eastAsia="仿宋" w:cs="仿宋"/>
          <w:sz w:val="32"/>
          <w:szCs w:val="32"/>
          <w:lang w:eastAsia="zh-CN"/>
        </w:rPr>
        <w:t>市公安局于洪分</w:t>
      </w:r>
      <w:r>
        <w:rPr>
          <w:rFonts w:hint="eastAsia" w:ascii="仿宋" w:hAnsi="仿宋" w:eastAsia="仿宋" w:cs="仿宋"/>
          <w:sz w:val="32"/>
          <w:szCs w:val="32"/>
        </w:rPr>
        <w:t>局</w:t>
      </w:r>
      <w:r>
        <w:rPr>
          <w:rFonts w:hint="eastAsia" w:ascii="仿宋" w:hAnsi="仿宋" w:eastAsia="仿宋" w:cs="仿宋"/>
          <w:sz w:val="32"/>
          <w:szCs w:val="32"/>
          <w:lang w:eastAsia="zh-CN"/>
        </w:rPr>
        <w:t>、区</w:t>
      </w:r>
      <w:r>
        <w:rPr>
          <w:rFonts w:hint="eastAsia" w:ascii="仿宋" w:hAnsi="仿宋" w:eastAsia="仿宋" w:cs="仿宋"/>
          <w:sz w:val="32"/>
          <w:szCs w:val="32"/>
        </w:rPr>
        <w:t>城</w:t>
      </w:r>
      <w:r>
        <w:rPr>
          <w:rFonts w:hint="eastAsia" w:ascii="仿宋" w:hAnsi="仿宋" w:eastAsia="仿宋" w:cs="仿宋"/>
          <w:sz w:val="32"/>
          <w:szCs w:val="32"/>
          <w:lang w:eastAsia="zh-CN"/>
        </w:rPr>
        <w:t>市</w:t>
      </w:r>
      <w:r>
        <w:rPr>
          <w:rFonts w:hint="eastAsia" w:ascii="仿宋" w:hAnsi="仿宋" w:eastAsia="仿宋" w:cs="仿宋"/>
          <w:sz w:val="32"/>
          <w:szCs w:val="32"/>
        </w:rPr>
        <w:t>建设局等有关部门人员立即赶赴现场，组织救援和事故调查工作。依据《中华人民共和国安全生产法》《生产安全事故报告和调查处理条例》等有关规定，经</w:t>
      </w:r>
      <w:r>
        <w:rPr>
          <w:rFonts w:hint="eastAsia" w:ascii="仿宋" w:hAnsi="仿宋" w:eastAsia="仿宋" w:cs="仿宋"/>
          <w:sz w:val="32"/>
          <w:szCs w:val="32"/>
          <w:lang w:eastAsia="zh-CN"/>
        </w:rPr>
        <w:t>于洪区</w:t>
      </w:r>
      <w:r>
        <w:rPr>
          <w:rFonts w:hint="eastAsia" w:ascii="仿宋" w:hAnsi="仿宋" w:eastAsia="仿宋" w:cs="仿宋"/>
          <w:sz w:val="32"/>
          <w:szCs w:val="32"/>
        </w:rPr>
        <w:t>人民政府授权，成立了由</w:t>
      </w:r>
      <w:r>
        <w:rPr>
          <w:rFonts w:hint="eastAsia" w:ascii="仿宋" w:hAnsi="仿宋" w:eastAsia="仿宋" w:cs="仿宋"/>
          <w:sz w:val="32"/>
          <w:szCs w:val="32"/>
          <w:lang w:eastAsia="zh-CN"/>
        </w:rPr>
        <w:t>区</w:t>
      </w:r>
      <w:r>
        <w:rPr>
          <w:rFonts w:hint="eastAsia" w:ascii="仿宋" w:hAnsi="仿宋" w:eastAsia="仿宋" w:cs="仿宋"/>
          <w:sz w:val="32"/>
          <w:szCs w:val="32"/>
        </w:rPr>
        <w:t>应急管理局任组长单位，</w:t>
      </w:r>
      <w:r>
        <w:rPr>
          <w:rFonts w:hint="eastAsia" w:ascii="仿宋" w:hAnsi="仿宋" w:eastAsia="仿宋" w:cs="仿宋"/>
          <w:sz w:val="32"/>
          <w:szCs w:val="32"/>
          <w:lang w:eastAsia="zh-CN"/>
        </w:rPr>
        <w:t>区</w:t>
      </w:r>
      <w:r>
        <w:rPr>
          <w:rFonts w:hint="eastAsia" w:ascii="仿宋" w:hAnsi="仿宋" w:eastAsia="仿宋" w:cs="仿宋"/>
          <w:sz w:val="32"/>
          <w:szCs w:val="32"/>
        </w:rPr>
        <w:t>城</w:t>
      </w:r>
      <w:r>
        <w:rPr>
          <w:rFonts w:hint="eastAsia" w:ascii="仿宋" w:hAnsi="仿宋" w:eastAsia="仿宋" w:cs="仿宋"/>
          <w:sz w:val="32"/>
          <w:szCs w:val="32"/>
          <w:lang w:eastAsia="zh-CN"/>
        </w:rPr>
        <w:t>市</w:t>
      </w:r>
      <w:r>
        <w:rPr>
          <w:rFonts w:hint="eastAsia" w:ascii="仿宋" w:hAnsi="仿宋" w:eastAsia="仿宋" w:cs="仿宋"/>
          <w:sz w:val="32"/>
          <w:szCs w:val="32"/>
        </w:rPr>
        <w:t>建设局、</w:t>
      </w:r>
      <w:r>
        <w:rPr>
          <w:rFonts w:hint="eastAsia" w:ascii="仿宋" w:hAnsi="仿宋" w:eastAsia="仿宋" w:cs="仿宋"/>
          <w:sz w:val="32"/>
          <w:szCs w:val="32"/>
          <w:lang w:eastAsia="zh-CN"/>
        </w:rPr>
        <w:t>市公安局于洪分</w:t>
      </w:r>
      <w:r>
        <w:rPr>
          <w:rFonts w:hint="eastAsia" w:ascii="仿宋" w:hAnsi="仿宋" w:eastAsia="仿宋" w:cs="仿宋"/>
          <w:sz w:val="32"/>
          <w:szCs w:val="32"/>
        </w:rPr>
        <w:t>局、</w:t>
      </w:r>
      <w:r>
        <w:rPr>
          <w:rFonts w:hint="eastAsia" w:ascii="仿宋" w:hAnsi="仿宋" w:eastAsia="仿宋" w:cs="仿宋"/>
          <w:sz w:val="32"/>
          <w:szCs w:val="32"/>
          <w:lang w:eastAsia="zh-CN"/>
        </w:rPr>
        <w:t>区</w:t>
      </w:r>
      <w:r>
        <w:rPr>
          <w:rFonts w:hint="eastAsia" w:ascii="仿宋" w:hAnsi="仿宋" w:eastAsia="仿宋" w:cs="仿宋"/>
          <w:sz w:val="32"/>
          <w:szCs w:val="32"/>
        </w:rPr>
        <w:t>总工会等有关单位组成的事故调查组，依法开展事故调查。同时，</w:t>
      </w:r>
      <w:r>
        <w:rPr>
          <w:rFonts w:hint="eastAsia" w:ascii="仿宋" w:hAnsi="仿宋" w:eastAsia="仿宋" w:cs="仿宋"/>
          <w:sz w:val="32"/>
          <w:szCs w:val="32"/>
          <w:lang w:eastAsia="zh-CN"/>
        </w:rPr>
        <w:t>聘请相关</w:t>
      </w:r>
      <w:r>
        <w:rPr>
          <w:rFonts w:hint="eastAsia" w:ascii="仿宋" w:hAnsi="仿宋" w:eastAsia="仿宋" w:cs="仿宋"/>
          <w:sz w:val="32"/>
          <w:szCs w:val="32"/>
        </w:rPr>
        <w:t>工程专家，对</w:t>
      </w:r>
      <w:r>
        <w:rPr>
          <w:rFonts w:hint="eastAsia" w:ascii="仿宋" w:hAnsi="仿宋" w:eastAsia="仿宋" w:cs="仿宋"/>
          <w:sz w:val="32"/>
          <w:szCs w:val="32"/>
          <w:lang w:eastAsia="zh-CN"/>
        </w:rPr>
        <w:t>事故</w:t>
      </w:r>
      <w:r>
        <w:rPr>
          <w:rFonts w:hint="eastAsia" w:ascii="仿宋" w:hAnsi="仿宋" w:eastAsia="仿宋" w:cs="仿宋"/>
          <w:sz w:val="32"/>
          <w:szCs w:val="32"/>
        </w:rPr>
        <w:t>进行</w:t>
      </w:r>
      <w:r>
        <w:rPr>
          <w:rFonts w:hint="eastAsia" w:ascii="仿宋" w:hAnsi="仿宋" w:eastAsia="仿宋" w:cs="仿宋"/>
          <w:sz w:val="32"/>
          <w:szCs w:val="32"/>
          <w:lang w:eastAsia="zh-CN"/>
        </w:rPr>
        <w:t>现场</w:t>
      </w:r>
      <w:r>
        <w:rPr>
          <w:rFonts w:hint="eastAsia" w:ascii="仿宋" w:hAnsi="仿宋" w:eastAsia="仿宋" w:cs="仿宋"/>
          <w:sz w:val="32"/>
          <w:szCs w:val="32"/>
        </w:rPr>
        <w:t xml:space="preserve">勘验、分析。事故调查组坚持科学严谨、依法依规、实事求是、注重实效和“四不放过”的原则，通过现场勘验、调查询问、专家论证等方式，查明了事故发生经过和原因，评估了事故应急救援情况，认定了事故性质。 </w:t>
      </w:r>
    </w:p>
    <w:p>
      <w:pPr>
        <w:pStyle w:val="2"/>
        <w:rPr>
          <w:rFonts w:hint="eastAsia" w:ascii="黑体" w:eastAsia="黑体"/>
          <w:b w:val="0"/>
          <w:sz w:val="32"/>
          <w:szCs w:val="32"/>
        </w:rPr>
      </w:pPr>
      <w:r>
        <w:rPr>
          <w:rFonts w:hint="eastAsia" w:ascii="黑体" w:hAnsi="黑体" w:eastAsia="黑体" w:cs="Times New Roman"/>
          <w:sz w:val="32"/>
          <w:szCs w:val="32"/>
        </w:rPr>
        <w:t>一、事故发生单位</w:t>
      </w:r>
      <w:r>
        <w:rPr>
          <w:rFonts w:hint="eastAsia" w:ascii="黑体" w:eastAsia="黑体"/>
          <w:b w:val="0"/>
          <w:sz w:val="32"/>
          <w:szCs w:val="32"/>
        </w:rPr>
        <w:t>基本情况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 沈阳国通通信技术有限公司，成立于2010年8月18日，法定代表人为王</w:t>
      </w:r>
      <w:r>
        <w:rPr>
          <w:rFonts w:hint="eastAsia" w:ascii="仿宋" w:hAnsi="仿宋" w:eastAsia="仿宋" w:cs="仿宋"/>
          <w:sz w:val="32"/>
          <w:szCs w:val="32"/>
          <w:lang w:val="en-US" w:eastAsia="zh-CN"/>
        </w:rPr>
        <w:t>某</w:t>
      </w:r>
      <w:r>
        <w:rPr>
          <w:rFonts w:hint="eastAsia" w:ascii="仿宋" w:hAnsi="仿宋" w:eastAsia="仿宋" w:cs="仿宋"/>
          <w:sz w:val="32"/>
          <w:szCs w:val="32"/>
          <w:lang w:eastAsia="zh-CN"/>
        </w:rPr>
        <w:t>志，注册资本为200万元人民币，统一社会信用代码为912101025599571296，企业注册地址为沈阳市和平区三好街27号207室，经营范围包含：通信网络系统集成；楼宇智能化设备、监控设备、计算机软硬件、机电设备、门禁一卡通设备、办公用品销售、维护、技术服务及设备安装调试。</w:t>
      </w:r>
    </w:p>
    <w:p>
      <w:pPr>
        <w:spacing w:line="700" w:lineRule="exact"/>
        <w:ind w:firstLine="640" w:firstLineChars="200"/>
        <w:rPr>
          <w:rFonts w:ascii="黑体" w:hAnsi="黑体" w:eastAsia="黑体" w:cs="Times New Roman"/>
          <w:sz w:val="32"/>
          <w:szCs w:val="32"/>
        </w:rPr>
      </w:pPr>
      <w:r>
        <w:rPr>
          <w:rFonts w:hint="eastAsia" w:ascii="黑体" w:hAnsi="黑体" w:eastAsia="黑体"/>
          <w:sz w:val="32"/>
          <w:szCs w:val="32"/>
        </w:rPr>
        <w:t>二、</w:t>
      </w:r>
      <w:r>
        <w:rPr>
          <w:rFonts w:hint="eastAsia" w:ascii="黑体" w:hAnsi="黑体" w:eastAsia="黑体" w:cs="Times New Roman"/>
          <w:sz w:val="32"/>
          <w:szCs w:val="32"/>
        </w:rPr>
        <w:t>事故发生经过和救援情况</w:t>
      </w:r>
    </w:p>
    <w:p>
      <w:pPr>
        <w:pStyle w:val="2"/>
        <w:jc w:val="both"/>
        <w:rPr>
          <w:rFonts w:hint="eastAsia"/>
          <w:lang w:val="en-US" w:eastAsia="zh-CN"/>
        </w:rPr>
      </w:pPr>
      <w:r>
        <w:rPr>
          <w:rFonts w:hint="eastAsia" w:ascii="仿宋" w:hAnsi="仿宋" w:eastAsia="仿宋" w:cs="仿宋"/>
          <w:sz w:val="32"/>
          <w:szCs w:val="32"/>
          <w:lang w:val="en-US" w:eastAsia="zh-CN"/>
        </w:rPr>
        <w:t>2022年8月，</w:t>
      </w:r>
      <w:r>
        <w:rPr>
          <w:rFonts w:hint="eastAsia" w:ascii="仿宋" w:hAnsi="仿宋" w:eastAsia="仿宋" w:cs="仿宋"/>
          <w:sz w:val="32"/>
          <w:szCs w:val="32"/>
          <w:lang w:eastAsia="zh-CN"/>
        </w:rPr>
        <w:t> 沈阳国通通信技术有限公司从</w:t>
      </w:r>
      <w:r>
        <w:rPr>
          <w:rFonts w:hint="eastAsia" w:ascii="仿宋" w:hAnsi="仿宋" w:eastAsia="仿宋" w:cs="仿宋"/>
          <w:sz w:val="32"/>
          <w:szCs w:val="32"/>
          <w:lang w:val="en-US" w:eastAsia="zh-CN"/>
        </w:rPr>
        <w:t>辽宁龙昇建筑工程有限公司承接马三家街道大房身村污水泵站接口设备及安装业务。</w:t>
      </w:r>
    </w:p>
    <w:p>
      <w:pPr>
        <w:rPr>
          <w:rFonts w:hint="eastAsia"/>
          <w:lang w:val="en-US" w:eastAsia="zh-CN"/>
        </w:rPr>
      </w:pPr>
    </w:p>
    <w:p>
      <w:pPr>
        <w:ind w:firstLine="640" w:firstLineChars="200"/>
        <w:rPr>
          <w:rFonts w:hint="eastAsia" w:eastAsia="宋体"/>
          <w:sz w:val="32"/>
          <w:szCs w:val="32"/>
          <w:lang w:eastAsia="zh-CN"/>
        </w:rPr>
      </w:pPr>
      <w:r>
        <w:rPr>
          <w:rFonts w:hint="eastAsia" w:eastAsia="宋体"/>
          <w:sz w:val="32"/>
          <w:szCs w:val="32"/>
          <w:lang w:eastAsia="zh-CN"/>
        </w:rPr>
        <w:drawing>
          <wp:inline distT="0" distB="0" distL="114935" distR="114935">
            <wp:extent cx="4681220" cy="3616325"/>
            <wp:effectExtent l="0" t="0" r="5080" b="3175"/>
            <wp:docPr id="3" name="图片 3" descr="附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件1"/>
                    <pic:cNvPicPr>
                      <a:picLocks noChangeAspect="1"/>
                    </pic:cNvPicPr>
                  </pic:nvPicPr>
                  <pic:blipFill>
                    <a:blip r:embed="rId5"/>
                    <a:stretch>
                      <a:fillRect/>
                    </a:stretch>
                  </pic:blipFill>
                  <pic:spPr>
                    <a:xfrm>
                      <a:off x="0" y="0"/>
                      <a:ext cx="4681220" cy="3616325"/>
                    </a:xfrm>
                    <a:prstGeom prst="rect">
                      <a:avLst/>
                    </a:prstGeom>
                  </pic:spPr>
                </pic:pic>
              </a:graphicData>
            </a:graphic>
          </wp:inline>
        </w:drawing>
      </w:r>
    </w:p>
    <w:p>
      <w:pPr>
        <w:bidi w:val="0"/>
        <w:jc w:val="center"/>
        <w:rPr>
          <w:rStyle w:val="8"/>
          <w:rFonts w:ascii="仿宋_GB2312" w:eastAsia="仿宋_GB2312"/>
          <w:kern w:val="2"/>
          <w:sz w:val="24"/>
          <w:szCs w:val="24"/>
          <w:lang w:val="en-US" w:eastAsia="zh-CN" w:bidi="ar-SA"/>
        </w:rPr>
      </w:pPr>
      <w:r>
        <w:rPr>
          <w:rStyle w:val="8"/>
          <w:rFonts w:ascii="仿宋_GB2312" w:eastAsia="仿宋_GB2312"/>
          <w:kern w:val="2"/>
          <w:sz w:val="24"/>
          <w:szCs w:val="24"/>
          <w:lang w:val="en-US" w:eastAsia="zh-CN" w:bidi="ar-SA"/>
        </w:rPr>
        <w:t>事故现场平面图</w:t>
      </w:r>
    </w:p>
    <w:p>
      <w:pPr>
        <w:ind w:firstLine="640" w:firstLineChars="200"/>
        <w:rPr>
          <w:rFonts w:hint="eastAsia" w:eastAsia="宋体"/>
          <w:sz w:val="32"/>
          <w:szCs w:val="32"/>
          <w:lang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2022年9月15日，</w:t>
      </w:r>
      <w:r>
        <w:rPr>
          <w:rFonts w:hint="eastAsia" w:ascii="仿宋" w:hAnsi="仿宋" w:eastAsia="仿宋" w:cs="仿宋"/>
          <w:sz w:val="32"/>
          <w:szCs w:val="32"/>
          <w:lang w:eastAsia="zh-CN"/>
        </w:rPr>
        <w:t>沈阳国通通信技术有限公司主要负责人</w:t>
      </w:r>
      <w:r>
        <w:rPr>
          <w:rFonts w:hint="eastAsia" w:ascii="仿宋" w:hAnsi="仿宋" w:eastAsia="仿宋" w:cs="仿宋"/>
          <w:sz w:val="32"/>
          <w:szCs w:val="32"/>
          <w:lang w:val="en-US" w:eastAsia="zh-CN"/>
        </w:rPr>
        <w:t>王某峰、项目负责人张某进入马三家街道大房身村排污泵站现场，勘察现场，与项目相关方辽宁龙昇建筑工程有限公司沟通，并准备工程所需要的设备、材料。同时联系钢板桩公司，把9米的护板打好后，雇了一台挖掘机，将护板桩内的土方挖走，挖了大约6米深，陆陆续续地干到9月17日。</w:t>
      </w:r>
    </w:p>
    <w:p>
      <w:pPr>
        <w:pStyle w:val="2"/>
        <w:rPr>
          <w:rFonts w:hint="eastAsia"/>
          <w:lang w:val="en-US" w:eastAsia="zh-CN"/>
        </w:rPr>
      </w:pPr>
    </w:p>
    <w:p>
      <w:pPr>
        <w:pStyle w:val="2"/>
        <w:rPr>
          <w:rFonts w:hint="eastAsia"/>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vertAlign w:val="baseline"/>
          <w:lang w:val="en-US" w:eastAsia="zh-CN"/>
        </w:rPr>
        <w:drawing>
          <wp:inline distT="0" distB="0" distL="114300" distR="114300">
            <wp:extent cx="2789555" cy="3048635"/>
            <wp:effectExtent l="0" t="0" r="10795" b="18415"/>
            <wp:docPr id="13" name="图片 13" descr="1f582ca04c79b822c21a1e293c4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f582ca04c79b822c21a1e293c41908"/>
                    <pic:cNvPicPr>
                      <a:picLocks noChangeAspect="1"/>
                    </pic:cNvPicPr>
                  </pic:nvPicPr>
                  <pic:blipFill>
                    <a:blip r:embed="rId6"/>
                    <a:srcRect r="13299" b="28946"/>
                    <a:stretch>
                      <a:fillRect/>
                    </a:stretch>
                  </pic:blipFill>
                  <pic:spPr>
                    <a:xfrm>
                      <a:off x="0" y="0"/>
                      <a:ext cx="2789555" cy="3048635"/>
                    </a:xfrm>
                    <a:prstGeom prst="rect">
                      <a:avLst/>
                    </a:prstGeom>
                  </pic:spPr>
                </pic:pic>
              </a:graphicData>
            </a:graphic>
          </wp:inline>
        </w:drawing>
      </w:r>
      <w:r>
        <w:rPr>
          <w:rFonts w:hint="eastAsia" w:ascii="仿宋" w:hAnsi="仿宋" w:eastAsia="仿宋" w:cs="仿宋"/>
          <w:sz w:val="32"/>
          <w:szCs w:val="32"/>
          <w:lang w:val="en-US" w:eastAsia="zh-CN"/>
        </w:rPr>
        <w:drawing>
          <wp:inline distT="0" distB="0" distL="114300" distR="114300">
            <wp:extent cx="3056890" cy="2290445"/>
            <wp:effectExtent l="0" t="0" r="14605" b="10160"/>
            <wp:docPr id="14" name="图片 14" descr="fe95d0e2964bdd17b7a8defbeefc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fe95d0e2964bdd17b7a8defbeefced3"/>
                    <pic:cNvPicPr>
                      <a:picLocks noChangeAspect="1"/>
                    </pic:cNvPicPr>
                  </pic:nvPicPr>
                  <pic:blipFill>
                    <a:blip r:embed="rId7"/>
                    <a:stretch>
                      <a:fillRect/>
                    </a:stretch>
                  </pic:blipFill>
                  <pic:spPr>
                    <a:xfrm rot="5400000">
                      <a:off x="0" y="0"/>
                      <a:ext cx="3056890" cy="2290445"/>
                    </a:xfrm>
                    <a:prstGeom prst="rect">
                      <a:avLst/>
                    </a:prstGeom>
                  </pic:spPr>
                </pic:pic>
              </a:graphicData>
            </a:graphic>
          </wp:inline>
        </w:drawing>
      </w:r>
    </w:p>
    <w:p>
      <w:pPr>
        <w:pStyle w:val="2"/>
        <w:ind w:left="0" w:leftChars="0" w:firstLine="0" w:firstLineChars="0"/>
        <w:jc w:val="center"/>
        <w:rPr>
          <w:rFonts w:hint="eastAsia"/>
          <w:lang w:val="en-US" w:eastAsia="zh-CN"/>
        </w:rPr>
      </w:pPr>
      <w:r>
        <w:rPr>
          <w:rFonts w:hint="eastAsia" w:ascii="仿宋" w:hAnsi="仿宋" w:eastAsia="仿宋" w:cs="仿宋"/>
          <w:lang w:val="en-US" w:eastAsia="zh-CN"/>
        </w:rPr>
        <w:t>事故现场作业面及挖掘机</w:t>
      </w:r>
    </w:p>
    <w:p>
      <w:pPr>
        <w:pStyle w:val="2"/>
        <w:rPr>
          <w:rFonts w:hint="eastAsia"/>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月18日上午8时，挖掘机继续挖掘护板桩内的土方，直到污水泵连接口露出，下午14时30分左右，张某下到护板桩基坑内安装连接法兰管接头，安装完后，由于现场的钢衬管不平，需要清理坑底的淤泥，张某担心挖掘机平整作业面时碰到污水罐体（玻璃钢材质）就在坑底指挥，并向挖掘机的铲斗前移动，15时25分左右，挖掘机的铲斗向前伸臂并向下，挖掘机铲斗碰到张某的头，张某当时就捂着头部坐到基坑地面上，现场人员看到后就示意挖掘机司机邵某停止操作。</w:t>
      </w:r>
    </w:p>
    <w:p>
      <w:pPr>
        <w:ind w:firstLine="640" w:firstLineChars="200"/>
        <w:rPr>
          <w:rFonts w:hint="eastAsia" w:ascii="仿宋" w:hAnsi="仿宋" w:eastAsia="仿宋" w:cs="仿宋"/>
          <w:sz w:val="32"/>
          <w:szCs w:val="32"/>
          <w:lang w:val="en-US" w:eastAsia="zh-CN"/>
        </w:rPr>
      </w:pPr>
    </w:p>
    <w:p>
      <w:pPr>
        <w:jc w:val="center"/>
      </w:pPr>
      <w:r>
        <w:rPr>
          <w:rStyle w:val="8"/>
          <w:rFonts w:hint="default" w:ascii="仿宋_GB2312" w:eastAsia="仿宋_GB2312"/>
          <w:kern w:val="2"/>
          <w:sz w:val="32"/>
          <w:szCs w:val="32"/>
          <w:lang w:val="en-US" w:eastAsia="zh-CN" w:bidi="ar-SA"/>
        </w:rPr>
        <w:drawing>
          <wp:inline distT="0" distB="0" distL="114935" distR="114935">
            <wp:extent cx="3279775" cy="4935855"/>
            <wp:effectExtent l="0" t="0" r="17145" b="15875"/>
            <wp:docPr id="5" name="图片 5"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1"/>
                    <pic:cNvPicPr>
                      <a:picLocks noChangeAspect="1"/>
                    </pic:cNvPicPr>
                  </pic:nvPicPr>
                  <pic:blipFill>
                    <a:blip r:embed="rId8"/>
                    <a:srcRect l="16352" t="12109" r="21269" b="15366"/>
                    <a:stretch>
                      <a:fillRect/>
                    </a:stretch>
                  </pic:blipFill>
                  <pic:spPr>
                    <a:xfrm rot="16200000">
                      <a:off x="0" y="0"/>
                      <a:ext cx="3279775" cy="4935855"/>
                    </a:xfrm>
                    <a:prstGeom prst="rect">
                      <a:avLst/>
                    </a:prstGeom>
                  </pic:spPr>
                </pic:pic>
              </a:graphicData>
            </a:graphic>
          </wp:inline>
        </w:drawing>
      </w:r>
    </w:p>
    <w:p>
      <w:pPr>
        <w:jc w:val="center"/>
      </w:pPr>
    </w:p>
    <w:p>
      <w:pPr>
        <w:bidi w:val="0"/>
        <w:jc w:val="center"/>
        <w:rPr>
          <w:rStyle w:val="8"/>
          <w:rFonts w:hint="eastAsia" w:ascii="仿宋_GB2312" w:eastAsia="仿宋_GB2312"/>
          <w:kern w:val="2"/>
          <w:sz w:val="24"/>
          <w:szCs w:val="24"/>
          <w:lang w:val="en-US" w:eastAsia="zh-CN" w:bidi="ar-SA"/>
        </w:rPr>
      </w:pPr>
      <w:r>
        <w:rPr>
          <w:rStyle w:val="8"/>
          <w:rFonts w:ascii="仿宋_GB2312" w:eastAsia="仿宋_GB2312"/>
          <w:kern w:val="2"/>
          <w:sz w:val="24"/>
          <w:szCs w:val="24"/>
          <w:lang w:val="en-US" w:eastAsia="zh-CN" w:bidi="ar-SA"/>
        </w:rPr>
        <w:t>事故现场</w:t>
      </w:r>
      <w:r>
        <w:rPr>
          <w:rStyle w:val="8"/>
          <w:rFonts w:hint="eastAsia" w:ascii="仿宋_GB2312" w:eastAsia="仿宋_GB2312"/>
          <w:kern w:val="2"/>
          <w:sz w:val="24"/>
          <w:szCs w:val="24"/>
          <w:lang w:val="en-US" w:eastAsia="zh-CN" w:bidi="ar-SA"/>
        </w:rPr>
        <w:t>东西方向剖面图</w:t>
      </w:r>
    </w:p>
    <w:p>
      <w:pPr>
        <w:jc w:val="center"/>
      </w:pPr>
    </w:p>
    <w:p>
      <w:pPr>
        <w:jc w:val="center"/>
      </w:pPr>
    </w:p>
    <w:p>
      <w:pPr>
        <w:jc w:val="center"/>
        <w:rPr>
          <w:rStyle w:val="8"/>
          <w:rFonts w:hint="default" w:ascii="仿宋_GB2312" w:eastAsia="仿宋_GB2312"/>
          <w:kern w:val="2"/>
          <w:sz w:val="32"/>
          <w:szCs w:val="32"/>
          <w:lang w:val="en-US" w:eastAsia="zh-CN" w:bidi="ar-SA"/>
        </w:rPr>
      </w:pPr>
      <w:r>
        <w:rPr>
          <w:rStyle w:val="8"/>
          <w:rFonts w:hint="default" w:ascii="仿宋_GB2312" w:eastAsia="仿宋_GB2312"/>
          <w:kern w:val="2"/>
          <w:sz w:val="32"/>
          <w:szCs w:val="32"/>
          <w:lang w:val="en-US" w:eastAsia="zh-CN" w:bidi="ar-SA"/>
        </w:rPr>
        <w:drawing>
          <wp:inline distT="0" distB="0" distL="114935" distR="114935">
            <wp:extent cx="2379345" cy="5758180"/>
            <wp:effectExtent l="0" t="0" r="13970" b="1905"/>
            <wp:docPr id="8" name="图片 8"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2"/>
                    <pic:cNvPicPr>
                      <a:picLocks noChangeAspect="1"/>
                    </pic:cNvPicPr>
                  </pic:nvPicPr>
                  <pic:blipFill>
                    <a:blip r:embed="rId9"/>
                    <a:srcRect l="30021" t="4956" r="21424" b="4260"/>
                    <a:stretch>
                      <a:fillRect/>
                    </a:stretch>
                  </pic:blipFill>
                  <pic:spPr>
                    <a:xfrm rot="16200000">
                      <a:off x="0" y="0"/>
                      <a:ext cx="2379345" cy="5758180"/>
                    </a:xfrm>
                    <a:prstGeom prst="rect">
                      <a:avLst/>
                    </a:prstGeom>
                  </pic:spPr>
                </pic:pic>
              </a:graphicData>
            </a:graphic>
          </wp:inline>
        </w:drawing>
      </w:r>
    </w:p>
    <w:p>
      <w:pPr>
        <w:pStyle w:val="2"/>
        <w:jc w:val="center"/>
        <w:rPr>
          <w:rStyle w:val="8"/>
          <w:rFonts w:hint="eastAsia" w:ascii="仿宋_GB2312" w:eastAsia="仿宋_GB2312"/>
          <w:sz w:val="24"/>
        </w:rPr>
      </w:pPr>
      <w:r>
        <w:rPr>
          <w:rStyle w:val="8"/>
          <w:rFonts w:hint="eastAsia" w:ascii="仿宋_GB2312" w:eastAsia="仿宋_GB2312"/>
          <w:sz w:val="24"/>
          <w:lang w:val="en-US" w:eastAsia="zh-CN"/>
        </w:rPr>
        <w:t>事故现场南北方向剖面图</w:t>
      </w:r>
    </w:p>
    <w:p>
      <w:pPr>
        <w:jc w:val="cente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随后，王某峰组织人员进行施救，将张某抬出基坑。15时34分，王某峰拨打了“120”急救电话，大约20分钟后，120急救车到达现场并就近送到沈阳广济医院（沙岭街道），</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17时，经医院确认死亡。</w:t>
      </w:r>
    </w:p>
    <w:p>
      <w:pPr>
        <w:pStyle w:val="2"/>
        <w:rPr>
          <w:rFonts w:hint="eastAsia" w:ascii="仿宋" w:hAnsi="仿宋" w:eastAsia="仿宋" w:cs="仿宋"/>
          <w:sz w:val="32"/>
          <w:szCs w:val="32"/>
        </w:rPr>
      </w:pPr>
      <w:r>
        <w:rPr>
          <w:rFonts w:hint="eastAsia" w:ascii="仿宋" w:hAnsi="仿宋" w:eastAsia="仿宋" w:cs="仿宋"/>
          <w:sz w:val="32"/>
          <w:szCs w:val="32"/>
        </w:rPr>
        <w:t>事故发生后，区应急、公安部门有关人员立即赶赴现场，组织救援和事故调查工作。</w:t>
      </w:r>
    </w:p>
    <w:p>
      <w:pPr>
        <w:ind w:firstLine="640" w:firstLineChars="200"/>
        <w:rPr>
          <w:rFonts w:hint="eastAsia" w:ascii="仿宋" w:hAnsi="仿宋" w:eastAsia="仿宋" w:cs="Times New Roman"/>
          <w:sz w:val="32"/>
          <w:szCs w:val="32"/>
          <w:highlight w:val="yellow"/>
        </w:rPr>
      </w:pPr>
      <w:r>
        <w:rPr>
          <w:rFonts w:hint="eastAsia" w:ascii="黑体" w:eastAsia="黑体"/>
          <w:b w:val="0"/>
          <w:sz w:val="32"/>
          <w:szCs w:val="32"/>
          <w:lang w:eastAsia="zh-CN"/>
        </w:rPr>
        <w:t>三、</w:t>
      </w:r>
      <w:r>
        <w:rPr>
          <w:rFonts w:hint="eastAsia" w:ascii="黑体" w:eastAsia="黑体"/>
          <w:b w:val="0"/>
          <w:sz w:val="32"/>
          <w:szCs w:val="32"/>
        </w:rPr>
        <w:t>伤亡人员及直接经济损失</w:t>
      </w:r>
    </w:p>
    <w:p>
      <w:pPr>
        <w:spacing w:line="60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本次事故造成1人死亡，无人员受伤。</w:t>
      </w:r>
      <w:r>
        <w:rPr>
          <w:rFonts w:hint="eastAsia" w:ascii="仿宋" w:hAnsi="仿宋" w:eastAsia="仿宋" w:cs="仿宋"/>
          <w:sz w:val="32"/>
          <w:szCs w:val="32"/>
        </w:rPr>
        <w:t>死者</w:t>
      </w:r>
      <w:r>
        <w:rPr>
          <w:rFonts w:hint="eastAsia" w:ascii="仿宋" w:hAnsi="仿宋" w:eastAsia="仿宋" w:cs="仿宋"/>
          <w:sz w:val="32"/>
          <w:szCs w:val="32"/>
          <w:lang w:val="en-US" w:eastAsia="zh-CN"/>
        </w:rPr>
        <w:t>张某</w:t>
      </w:r>
      <w:r>
        <w:rPr>
          <w:rFonts w:hint="eastAsia" w:ascii="仿宋" w:hAnsi="仿宋" w:eastAsia="仿宋" w:cs="仿宋"/>
          <w:sz w:val="32"/>
          <w:szCs w:val="32"/>
        </w:rPr>
        <w:t>，身份证号210727199012250</w:t>
      </w:r>
      <w:r>
        <w:rPr>
          <w:rFonts w:hint="eastAsia" w:ascii="仿宋" w:hAnsi="仿宋" w:eastAsia="仿宋" w:cs="仿宋"/>
          <w:sz w:val="32"/>
          <w:szCs w:val="32"/>
          <w:lang w:val="en-US" w:eastAsia="zh-CN"/>
        </w:rPr>
        <w:t>***</w:t>
      </w:r>
      <w:r>
        <w:rPr>
          <w:rFonts w:hint="eastAsia" w:ascii="仿宋" w:hAnsi="仿宋" w:eastAsia="仿宋" w:cs="仿宋"/>
          <w:sz w:val="32"/>
          <w:szCs w:val="32"/>
        </w:rPr>
        <w:t>，户籍辽宁省义县七里河镇包神庙村410号，男，汉族，</w:t>
      </w:r>
      <w:r>
        <w:rPr>
          <w:rFonts w:hint="eastAsia" w:ascii="仿宋" w:hAnsi="仿宋" w:eastAsia="仿宋" w:cs="仿宋"/>
          <w:sz w:val="32"/>
          <w:szCs w:val="32"/>
          <w:lang w:val="en-US" w:eastAsia="zh-CN"/>
        </w:rPr>
        <w:t>32</w:t>
      </w:r>
      <w:r>
        <w:rPr>
          <w:rFonts w:hint="eastAsia" w:ascii="仿宋" w:hAnsi="仿宋" w:eastAsia="仿宋" w:cs="仿宋"/>
          <w:sz w:val="32"/>
          <w:szCs w:val="32"/>
        </w:rPr>
        <w:t>岁，系</w:t>
      </w:r>
      <w:r>
        <w:rPr>
          <w:rFonts w:hint="eastAsia" w:ascii="仿宋" w:hAnsi="仿宋" w:eastAsia="仿宋" w:cs="仿宋"/>
          <w:sz w:val="32"/>
          <w:szCs w:val="32"/>
          <w:lang w:eastAsia="zh-CN"/>
        </w:rPr>
        <w:t>沈阳国通通信技术有限公司项目负责人。</w:t>
      </w:r>
      <w:r>
        <w:rPr>
          <w:rFonts w:hint="eastAsia" w:ascii="仿宋" w:hAnsi="仿宋" w:eastAsia="仿宋" w:cs="仿宋"/>
          <w:sz w:val="32"/>
          <w:szCs w:val="32"/>
        </w:rPr>
        <w:t>事</w:t>
      </w:r>
      <w:r>
        <w:rPr>
          <w:rFonts w:hint="eastAsia" w:ascii="仿宋_GB2312" w:eastAsia="仿宋_GB2312"/>
          <w:b w:val="0"/>
          <w:sz w:val="32"/>
          <w:szCs w:val="32"/>
        </w:rPr>
        <w:t>故发生后，</w:t>
      </w:r>
      <w:r>
        <w:rPr>
          <w:rFonts w:hint="eastAsia" w:ascii="仿宋" w:hAnsi="仿宋" w:eastAsia="仿宋" w:cs="仿宋"/>
          <w:sz w:val="32"/>
          <w:szCs w:val="32"/>
          <w:lang w:eastAsia="zh-CN"/>
        </w:rPr>
        <w:t>沈阳国通通信技术有限公司</w:t>
      </w:r>
      <w:r>
        <w:rPr>
          <w:rFonts w:hint="eastAsia" w:ascii="仿宋_GB2312" w:eastAsia="仿宋_GB2312"/>
          <w:b w:val="0"/>
          <w:sz w:val="32"/>
          <w:szCs w:val="32"/>
        </w:rPr>
        <w:t>与</w:t>
      </w:r>
      <w:r>
        <w:rPr>
          <w:rFonts w:hint="eastAsia" w:ascii="仿宋_GB2312" w:eastAsia="仿宋_GB2312"/>
          <w:b w:val="0"/>
          <w:sz w:val="32"/>
          <w:szCs w:val="32"/>
          <w:lang w:eastAsia="zh-CN"/>
        </w:rPr>
        <w:t>张</w:t>
      </w:r>
      <w:r>
        <w:rPr>
          <w:rFonts w:hint="eastAsia" w:ascii="仿宋_GB2312" w:eastAsia="仿宋_GB2312"/>
          <w:b w:val="0"/>
          <w:sz w:val="32"/>
          <w:szCs w:val="32"/>
          <w:lang w:val="en-US" w:eastAsia="zh-CN"/>
        </w:rPr>
        <w:t>某</w:t>
      </w:r>
      <w:r>
        <w:rPr>
          <w:rFonts w:hint="eastAsia" w:ascii="仿宋_GB2312" w:eastAsia="仿宋_GB2312"/>
          <w:b w:val="0"/>
          <w:sz w:val="32"/>
          <w:szCs w:val="32"/>
        </w:rPr>
        <w:t>家属联系，组织协调善后工作</w:t>
      </w: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9</w:t>
      </w:r>
      <w:r>
        <w:rPr>
          <w:rFonts w:hint="eastAsia" w:ascii="仿宋_GB2312" w:eastAsia="仿宋_GB2312"/>
          <w:b w:val="0"/>
          <w:sz w:val="32"/>
          <w:szCs w:val="32"/>
        </w:rPr>
        <w:t>月</w:t>
      </w:r>
      <w:r>
        <w:rPr>
          <w:rFonts w:hint="eastAsia" w:ascii="仿宋_GB2312" w:eastAsia="仿宋_GB2312"/>
          <w:b w:val="0"/>
          <w:sz w:val="32"/>
          <w:szCs w:val="32"/>
          <w:lang w:val="en-US" w:eastAsia="zh-CN"/>
        </w:rPr>
        <w:t>23</w:t>
      </w:r>
      <w:r>
        <w:rPr>
          <w:rFonts w:hint="eastAsia" w:ascii="仿宋_GB2312" w:eastAsia="仿宋_GB2312"/>
          <w:b w:val="0"/>
          <w:sz w:val="32"/>
          <w:szCs w:val="32"/>
        </w:rPr>
        <w:t>日</w:t>
      </w:r>
      <w:r>
        <w:rPr>
          <w:rFonts w:hint="eastAsia" w:ascii="仿宋_GB2312" w:eastAsia="仿宋_GB2312"/>
          <w:b w:val="0"/>
          <w:sz w:val="32"/>
          <w:szCs w:val="32"/>
          <w:lang w:eastAsia="zh-CN"/>
        </w:rPr>
        <w:t>达成协议</w:t>
      </w:r>
      <w:r>
        <w:rPr>
          <w:rFonts w:hint="eastAsia" w:ascii="仿宋_GB2312" w:eastAsia="仿宋_GB2312"/>
          <w:b w:val="0"/>
          <w:sz w:val="32"/>
          <w:szCs w:val="32"/>
        </w:rPr>
        <w:t>。</w:t>
      </w:r>
    </w:p>
    <w:p>
      <w:pPr>
        <w:ind w:firstLine="640" w:firstLineChars="200"/>
        <w:rPr>
          <w:rFonts w:hint="eastAsia" w:ascii="仿宋" w:hAnsi="仿宋" w:eastAsia="仿宋_GB2312" w:cs="Times New Roman"/>
          <w:sz w:val="32"/>
          <w:szCs w:val="32"/>
          <w:highlight w:val="yellow"/>
          <w:lang w:eastAsia="zh-CN"/>
        </w:rPr>
      </w:pPr>
      <w:r>
        <w:rPr>
          <w:rFonts w:hint="eastAsia" w:ascii="仿宋_GB2312" w:eastAsia="仿宋_GB2312"/>
          <w:b w:val="0"/>
          <w:sz w:val="32"/>
          <w:szCs w:val="32"/>
        </w:rPr>
        <w:t>本次事故造成直接经济损失约</w:t>
      </w:r>
      <w:r>
        <w:rPr>
          <w:rFonts w:hint="eastAsia" w:ascii="仿宋_GB2312" w:eastAsia="仿宋_GB2312"/>
          <w:b w:val="0"/>
          <w:sz w:val="32"/>
          <w:szCs w:val="32"/>
          <w:lang w:val="en-US" w:eastAsia="zh-CN"/>
        </w:rPr>
        <w:t>120</w:t>
      </w:r>
      <w:r>
        <w:rPr>
          <w:rFonts w:hint="eastAsia" w:ascii="仿宋_GB2312" w:eastAsia="仿宋_GB2312"/>
          <w:b w:val="0"/>
          <w:sz w:val="32"/>
          <w:szCs w:val="32"/>
        </w:rPr>
        <w:t>万元</w:t>
      </w:r>
      <w:r>
        <w:rPr>
          <w:rFonts w:hint="eastAsia" w:ascii="仿宋_GB2312" w:eastAsia="仿宋_GB2312"/>
          <w:b w:val="0"/>
          <w:sz w:val="32"/>
          <w:szCs w:val="32"/>
          <w:lang w:eastAsia="zh-CN"/>
        </w:rPr>
        <w:t>。</w:t>
      </w:r>
    </w:p>
    <w:p>
      <w:pPr>
        <w:autoSpaceDE w:val="0"/>
        <w:adjustRightInd w:val="0"/>
        <w:snapToGrid w:val="0"/>
        <w:spacing w:line="360" w:lineRule="auto"/>
        <w:ind w:firstLine="640" w:firstLineChars="200"/>
        <w:rPr>
          <w:rFonts w:ascii="仿宋" w:hAnsi="仿宋" w:eastAsia="仿宋" w:cs="仿宋"/>
          <w:bCs/>
          <w:color w:val="000000"/>
          <w:sz w:val="32"/>
          <w:szCs w:val="32"/>
        </w:rPr>
      </w:pPr>
      <w:r>
        <w:rPr>
          <w:rFonts w:hint="eastAsia" w:ascii="黑体" w:hAnsi="黑体" w:eastAsia="黑体" w:cs="黑体"/>
          <w:sz w:val="32"/>
          <w:szCs w:val="32"/>
        </w:rPr>
        <w:t>四、事故发生的原因及性质</w:t>
      </w:r>
    </w:p>
    <w:p>
      <w:pPr>
        <w:tabs>
          <w:tab w:val="left" w:pos="705"/>
        </w:tabs>
        <w:rPr>
          <w:rFonts w:ascii="楷体" w:hAnsi="楷体" w:eastAsia="楷体" w:cs="楷体"/>
          <w:b/>
          <w:sz w:val="32"/>
          <w:szCs w:val="32"/>
        </w:rPr>
      </w:pPr>
      <w:r>
        <w:rPr>
          <w:rFonts w:hint="eastAsia" w:ascii="仿宋" w:hAnsi="仿宋" w:eastAsia="仿宋" w:cs="仿宋"/>
          <w:sz w:val="32"/>
          <w:szCs w:val="32"/>
        </w:rPr>
        <w:tab/>
      </w:r>
      <w:r>
        <w:rPr>
          <w:rFonts w:hint="eastAsia" w:ascii="楷体" w:hAnsi="楷体" w:eastAsia="楷体" w:cs="楷体"/>
          <w:b/>
          <w:sz w:val="32"/>
          <w:szCs w:val="32"/>
        </w:rPr>
        <w:t>（一）事故直接原因</w:t>
      </w:r>
    </w:p>
    <w:p>
      <w:pPr>
        <w:autoSpaceDE w:val="0"/>
        <w:adjustRightInd w:val="0"/>
        <w:snapToGrid w:val="0"/>
        <w:spacing w:line="360" w:lineRule="auto"/>
        <w:ind w:firstLine="640" w:firstLineChars="200"/>
        <w:rPr>
          <w:rFonts w:hint="eastAsia"/>
        </w:rPr>
      </w:pPr>
      <w:r>
        <w:rPr>
          <w:rFonts w:hint="eastAsia" w:ascii="仿宋" w:hAnsi="仿宋" w:eastAsia="仿宋" w:cs="仿宋"/>
          <w:sz w:val="32"/>
          <w:szCs w:val="32"/>
        </w:rPr>
        <w:tab/>
      </w:r>
      <w:r>
        <w:rPr>
          <w:rFonts w:hint="eastAsia" w:ascii="仿宋" w:hAnsi="仿宋" w:eastAsia="仿宋" w:cs="仿宋"/>
          <w:sz w:val="32"/>
          <w:szCs w:val="32"/>
          <w:lang w:val="en-US" w:eastAsia="zh-CN"/>
        </w:rPr>
        <w:t>张某作</w:t>
      </w:r>
      <w:r>
        <w:rPr>
          <w:rFonts w:hint="eastAsia" w:ascii="仿宋" w:hAnsi="仿宋" w:eastAsia="仿宋" w:cs="宋体"/>
          <w:sz w:val="32"/>
          <w:szCs w:val="32"/>
          <w:lang w:val="en-US" w:eastAsia="zh-CN"/>
        </w:rPr>
        <w:t>为</w:t>
      </w:r>
      <w:r>
        <w:rPr>
          <w:rFonts w:hint="eastAsia" w:ascii="仿宋" w:hAnsi="仿宋" w:eastAsia="仿宋" w:cs="宋体"/>
          <w:sz w:val="32"/>
          <w:szCs w:val="32"/>
          <w:lang w:eastAsia="zh-CN"/>
        </w:rPr>
        <w:t>大房身村污水改造工程设备安装项目负责人违反公司安全生产预防监控措施，在挖掘机作业时未保持安全距离，同时违反公司基坑作业安全规定，基坑作业时未佩戴安全帽，</w:t>
      </w:r>
      <w:r>
        <w:rPr>
          <w:rFonts w:hint="eastAsia" w:ascii="仿宋" w:hAnsi="仿宋" w:eastAsia="仿宋" w:cs="仿宋"/>
          <w:sz w:val="32"/>
          <w:szCs w:val="32"/>
          <w:lang w:eastAsia="zh-CN"/>
        </w:rPr>
        <w:t>导致挖掘机作业时铲斗伤害到其头部致死</w:t>
      </w:r>
      <w:r>
        <w:rPr>
          <w:rFonts w:hint="eastAsia" w:ascii="仿宋" w:hAnsi="仿宋" w:eastAsia="仿宋" w:cs="仿宋"/>
          <w:sz w:val="32"/>
          <w:szCs w:val="32"/>
        </w:rPr>
        <w:t>。</w:t>
      </w:r>
    </w:p>
    <w:p>
      <w:pPr>
        <w:tabs>
          <w:tab w:val="left" w:pos="705"/>
        </w:tabs>
        <w:ind w:firstLine="643" w:firstLineChars="200"/>
        <w:rPr>
          <w:rFonts w:ascii="楷体" w:hAnsi="楷体" w:eastAsia="楷体" w:cs="楷体"/>
          <w:b/>
          <w:sz w:val="32"/>
          <w:szCs w:val="32"/>
        </w:rPr>
      </w:pPr>
      <w:r>
        <w:rPr>
          <w:rFonts w:hint="eastAsia" w:ascii="楷体" w:hAnsi="楷体" w:eastAsia="楷体" w:cs="楷体"/>
          <w:b/>
          <w:sz w:val="32"/>
          <w:szCs w:val="32"/>
        </w:rPr>
        <w:t>（二）事故间接原因</w:t>
      </w:r>
    </w:p>
    <w:p>
      <w:pPr>
        <w:tabs>
          <w:tab w:val="left" w:pos="705"/>
        </w:tabs>
        <w:ind w:firstLine="640" w:firstLineChars="200"/>
        <w:rPr>
          <w:rFonts w:hint="eastAsia" w:ascii="仿宋" w:hAnsi="仿宋" w:eastAsia="仿宋" w:cs="宋体"/>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沈阳国通通信技术有限公司</w:t>
      </w:r>
      <w:r>
        <w:rPr>
          <w:rFonts w:hint="eastAsia" w:ascii="仿宋" w:hAnsi="仿宋" w:eastAsia="仿宋" w:cs="宋体"/>
          <w:sz w:val="32"/>
          <w:szCs w:val="32"/>
          <w:lang w:eastAsia="zh-CN"/>
        </w:rPr>
        <w:t>未严格落实</w:t>
      </w:r>
      <w:r>
        <w:rPr>
          <w:rFonts w:hint="eastAsia" w:ascii="仿宋" w:hAnsi="仿宋" w:eastAsia="仿宋" w:cs="宋体"/>
          <w:sz w:val="32"/>
          <w:szCs w:val="32"/>
        </w:rPr>
        <w:t>岗位安全生产责任制</w:t>
      </w:r>
      <w:r>
        <w:rPr>
          <w:rFonts w:hint="eastAsia" w:ascii="仿宋" w:hAnsi="仿宋" w:eastAsia="仿宋" w:cs="宋体"/>
          <w:sz w:val="32"/>
          <w:szCs w:val="32"/>
          <w:lang w:eastAsia="zh-CN"/>
        </w:rPr>
        <w:t>，教育和</w:t>
      </w:r>
      <w:r>
        <w:rPr>
          <w:rFonts w:hint="eastAsia" w:ascii="仿宋" w:hAnsi="仿宋" w:eastAsia="仿宋" w:cs="宋体"/>
          <w:sz w:val="32"/>
          <w:szCs w:val="32"/>
        </w:rPr>
        <w:t>督促从业人员严格执行</w:t>
      </w:r>
      <w:r>
        <w:rPr>
          <w:rFonts w:hint="eastAsia" w:ascii="仿宋" w:hAnsi="仿宋" w:eastAsia="仿宋" w:cs="宋体"/>
          <w:sz w:val="32"/>
          <w:szCs w:val="32"/>
          <w:lang w:eastAsia="zh-CN"/>
        </w:rPr>
        <w:t>公司</w:t>
      </w:r>
      <w:r>
        <w:rPr>
          <w:rFonts w:hint="eastAsia" w:ascii="仿宋" w:hAnsi="仿宋" w:eastAsia="仿宋" w:cs="宋体"/>
          <w:sz w:val="32"/>
          <w:szCs w:val="32"/>
        </w:rPr>
        <w:t>安全</w:t>
      </w:r>
      <w:r>
        <w:rPr>
          <w:rFonts w:hint="eastAsia" w:ascii="仿宋" w:hAnsi="仿宋" w:eastAsia="仿宋" w:cs="宋体"/>
          <w:sz w:val="32"/>
          <w:szCs w:val="32"/>
          <w:lang w:eastAsia="zh-CN"/>
        </w:rPr>
        <w:t>制度措施不力</w:t>
      </w:r>
      <w:r>
        <w:rPr>
          <w:rFonts w:hint="eastAsia" w:ascii="仿宋" w:hAnsi="仿宋" w:eastAsia="仿宋" w:cs="仿宋"/>
          <w:bCs/>
          <w:sz w:val="32"/>
          <w:szCs w:val="32"/>
        </w:rPr>
        <w:t>。</w:t>
      </w:r>
      <w:r>
        <w:rPr>
          <w:rFonts w:hint="eastAsia" w:ascii="仿宋" w:hAnsi="仿宋" w:eastAsia="仿宋" w:cs="仿宋"/>
          <w:bCs/>
          <w:sz w:val="32"/>
          <w:szCs w:val="32"/>
          <w:lang w:eastAsia="zh-CN"/>
        </w:rPr>
        <w:t>该公司虽然制定了</w:t>
      </w:r>
      <w:r>
        <w:rPr>
          <w:rFonts w:hint="eastAsia" w:ascii="仿宋" w:hAnsi="仿宋" w:eastAsia="仿宋" w:cs="宋体"/>
          <w:sz w:val="32"/>
          <w:szCs w:val="32"/>
          <w:lang w:eastAsia="zh-CN"/>
        </w:rPr>
        <w:t>安全生产预防监控措施，但在具体执行落实中缺乏相应的监督考核机制，致使大房身村污水改造项目安装负责人张</w:t>
      </w:r>
      <w:r>
        <w:rPr>
          <w:rFonts w:hint="eastAsia" w:ascii="仿宋" w:hAnsi="仿宋" w:eastAsia="仿宋" w:cs="宋体"/>
          <w:sz w:val="32"/>
          <w:szCs w:val="32"/>
          <w:lang w:val="en-US" w:eastAsia="zh-CN"/>
        </w:rPr>
        <w:t>某</w:t>
      </w:r>
      <w:r>
        <w:rPr>
          <w:rFonts w:hint="eastAsia" w:ascii="仿宋" w:hAnsi="仿宋" w:eastAsia="仿宋" w:cs="宋体"/>
          <w:sz w:val="32"/>
          <w:szCs w:val="32"/>
          <w:lang w:eastAsia="zh-CN"/>
        </w:rPr>
        <w:t>安全意识淡薄，在机械作业时不按照公司安全措施实施作业。</w:t>
      </w:r>
    </w:p>
    <w:p>
      <w:pPr>
        <w:tabs>
          <w:tab w:val="left" w:pos="705"/>
        </w:tabs>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w:t>
      </w:r>
      <w:r>
        <w:rPr>
          <w:rFonts w:hint="eastAsia" w:ascii="仿宋" w:hAnsi="仿宋" w:eastAsia="仿宋" w:cs="仿宋"/>
          <w:sz w:val="32"/>
          <w:szCs w:val="32"/>
          <w:lang w:eastAsia="zh-CN"/>
        </w:rPr>
        <w:t>沈阳国通通信技术有限公司</w:t>
      </w:r>
      <w:r>
        <w:rPr>
          <w:rFonts w:hint="eastAsia" w:ascii="仿宋" w:hAnsi="仿宋" w:eastAsia="仿宋" w:cs="宋体"/>
          <w:sz w:val="32"/>
          <w:szCs w:val="32"/>
          <w:lang w:eastAsia="zh-CN"/>
        </w:rPr>
        <w:t>主要负责人</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某</w:t>
      </w:r>
      <w:r>
        <w:rPr>
          <w:rFonts w:hint="eastAsia" w:ascii="仿宋" w:hAnsi="仿宋" w:eastAsia="仿宋" w:cs="仿宋"/>
          <w:sz w:val="32"/>
          <w:szCs w:val="32"/>
          <w:lang w:eastAsia="zh-CN"/>
        </w:rPr>
        <w:t>峰</w:t>
      </w:r>
      <w:r>
        <w:rPr>
          <w:rFonts w:hint="eastAsia" w:ascii="仿宋" w:hAnsi="仿宋" w:eastAsia="仿宋" w:cs="仿宋"/>
          <w:sz w:val="32"/>
          <w:szCs w:val="32"/>
        </w:rPr>
        <w:t>，履行职责不到位</w:t>
      </w:r>
      <w:r>
        <w:rPr>
          <w:rFonts w:hint="eastAsia" w:ascii="仿宋" w:hAnsi="仿宋" w:eastAsia="仿宋" w:cs="仿宋"/>
          <w:sz w:val="32"/>
          <w:szCs w:val="32"/>
          <w:lang w:eastAsia="zh-CN"/>
        </w:rPr>
        <w:t>，在承接污水改造项目后，未及时督促、检查本单位的安全生产工作，致使项目负责人张</w:t>
      </w:r>
      <w:r>
        <w:rPr>
          <w:rFonts w:hint="eastAsia" w:ascii="仿宋" w:hAnsi="仿宋" w:eastAsia="仿宋" w:cs="仿宋"/>
          <w:sz w:val="32"/>
          <w:szCs w:val="32"/>
          <w:lang w:val="en-US" w:eastAsia="zh-CN"/>
        </w:rPr>
        <w:t>某</w:t>
      </w:r>
      <w:r>
        <w:rPr>
          <w:rFonts w:hint="eastAsia" w:ascii="仿宋" w:hAnsi="仿宋" w:eastAsia="仿宋" w:cs="仿宋"/>
          <w:sz w:val="32"/>
          <w:szCs w:val="32"/>
          <w:lang w:eastAsia="zh-CN"/>
        </w:rPr>
        <w:t>违章、违规作业行为不能及时纠正处理，导致事故发生。</w:t>
      </w:r>
    </w:p>
    <w:p>
      <w:pPr>
        <w:tabs>
          <w:tab w:val="left" w:pos="705"/>
        </w:tabs>
        <w:rPr>
          <w:rFonts w:ascii="楷体" w:hAnsi="楷体" w:eastAsia="楷体" w:cs="楷体"/>
          <w:b/>
          <w:sz w:val="32"/>
          <w:szCs w:val="32"/>
        </w:rPr>
      </w:pPr>
      <w:r>
        <w:rPr>
          <w:rFonts w:hint="eastAsia" w:ascii="仿宋" w:hAnsi="仿宋" w:eastAsia="仿宋" w:cs="仿宋"/>
          <w:sz w:val="32"/>
          <w:szCs w:val="32"/>
        </w:rPr>
        <w:tab/>
      </w:r>
      <w:r>
        <w:rPr>
          <w:rFonts w:hint="eastAsia" w:ascii="楷体" w:hAnsi="楷体" w:eastAsia="楷体" w:cs="楷体"/>
          <w:b/>
          <w:sz w:val="32"/>
          <w:szCs w:val="32"/>
        </w:rPr>
        <w:t>（三）事故性质</w:t>
      </w:r>
    </w:p>
    <w:p>
      <w:pPr>
        <w:spacing w:line="600" w:lineRule="exact"/>
        <w:ind w:firstLine="640" w:firstLineChars="200"/>
        <w:rPr>
          <w:rFonts w:hint="eastAsia" w:ascii="仿宋" w:hAnsi="仿宋" w:eastAsia="仿宋" w:cs="宋体"/>
          <w:sz w:val="32"/>
          <w:szCs w:val="32"/>
        </w:rPr>
      </w:pPr>
      <w:r>
        <w:rPr>
          <w:rFonts w:hint="eastAsia" w:ascii="仿宋_GB2312" w:eastAsia="仿宋_GB2312"/>
          <w:b w:val="0"/>
          <w:sz w:val="32"/>
          <w:szCs w:val="32"/>
        </w:rPr>
        <w:t>经</w:t>
      </w:r>
      <w:r>
        <w:rPr>
          <w:rFonts w:hint="eastAsia" w:ascii="仿宋_GB2312" w:hAnsi="仿宋_GB2312" w:eastAsia="仿宋_GB2312" w:cs="仿宋_GB2312"/>
          <w:b w:val="0"/>
          <w:sz w:val="32"/>
          <w:szCs w:val="32"/>
        </w:rPr>
        <w:t>调查认定，</w:t>
      </w:r>
      <w:r>
        <w:rPr>
          <w:rFonts w:hint="eastAsia" w:ascii="仿宋" w:hAnsi="仿宋" w:eastAsia="仿宋" w:cs="仿宋"/>
          <w:sz w:val="32"/>
          <w:szCs w:val="32"/>
          <w:lang w:eastAsia="zh-CN"/>
        </w:rPr>
        <w:t>沈阳国通通信技术有限公司</w:t>
      </w: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宋体"/>
          <w:sz w:val="32"/>
          <w:szCs w:val="32"/>
        </w:rPr>
        <w:t xml:space="preserve"> 一般</w:t>
      </w:r>
      <w:r>
        <w:rPr>
          <w:rFonts w:hint="eastAsia" w:ascii="仿宋" w:hAnsi="仿宋" w:eastAsia="仿宋" w:cs="宋体"/>
          <w:sz w:val="32"/>
          <w:szCs w:val="32"/>
          <w:lang w:eastAsia="zh-CN"/>
        </w:rPr>
        <w:t>机械伤害</w:t>
      </w:r>
      <w:r>
        <w:rPr>
          <w:rFonts w:hint="eastAsia" w:ascii="仿宋" w:hAnsi="仿宋" w:eastAsia="仿宋" w:cs="宋体"/>
          <w:sz w:val="32"/>
          <w:szCs w:val="32"/>
        </w:rPr>
        <w:t>事故是一起生产安全责任事故。</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五、</w:t>
      </w:r>
      <w:r>
        <w:rPr>
          <w:rFonts w:hint="eastAsia" w:ascii="黑体" w:eastAsia="黑体"/>
          <w:b w:val="0"/>
          <w:sz w:val="32"/>
          <w:szCs w:val="32"/>
          <w:lang w:eastAsia="zh-CN"/>
        </w:rPr>
        <w:t>事故责任认定以及</w:t>
      </w:r>
      <w:r>
        <w:rPr>
          <w:rFonts w:hint="eastAsia" w:ascii="黑体" w:eastAsia="黑体"/>
          <w:b w:val="0"/>
          <w:sz w:val="32"/>
          <w:szCs w:val="32"/>
        </w:rPr>
        <w:t>处理建议</w:t>
      </w:r>
    </w:p>
    <w:p>
      <w:pPr>
        <w:spacing w:line="600" w:lineRule="exact"/>
        <w:ind w:firstLine="640" w:firstLineChars="200"/>
        <w:rPr>
          <w:rFonts w:hint="eastAsia" w:ascii="楷体_GB2312" w:eastAsia="楷体_GB2312"/>
          <w:sz w:val="32"/>
          <w:szCs w:val="32"/>
          <w:lang w:eastAsia="zh-CN"/>
        </w:rPr>
      </w:pPr>
      <w:r>
        <w:rPr>
          <w:rFonts w:hint="eastAsia" w:ascii="楷体_GB2312" w:eastAsia="楷体_GB2312"/>
          <w:sz w:val="32"/>
          <w:szCs w:val="32"/>
        </w:rPr>
        <w:t>（一）</w:t>
      </w:r>
      <w:r>
        <w:rPr>
          <w:rFonts w:hint="eastAsia" w:ascii="楷体_GB2312" w:eastAsia="楷体_GB2312"/>
          <w:sz w:val="32"/>
          <w:szCs w:val="32"/>
          <w:lang w:eastAsia="zh-CN"/>
        </w:rPr>
        <w:t>事故责任单位</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沈阳国通通信技术有限公司</w:t>
      </w:r>
      <w:r>
        <w:rPr>
          <w:rFonts w:hint="eastAsia" w:ascii="仿宋" w:hAnsi="仿宋" w:eastAsia="仿宋" w:cs="宋体"/>
          <w:sz w:val="32"/>
          <w:szCs w:val="32"/>
          <w:lang w:eastAsia="zh-CN"/>
        </w:rPr>
        <w:t>未严格落实</w:t>
      </w:r>
      <w:r>
        <w:rPr>
          <w:rFonts w:hint="eastAsia" w:ascii="仿宋" w:hAnsi="仿宋" w:eastAsia="仿宋" w:cs="宋体"/>
          <w:sz w:val="32"/>
          <w:szCs w:val="32"/>
        </w:rPr>
        <w:t>岗位安全生产责任制</w:t>
      </w:r>
      <w:r>
        <w:rPr>
          <w:rFonts w:hint="eastAsia" w:ascii="仿宋" w:hAnsi="仿宋" w:eastAsia="仿宋" w:cs="宋体"/>
          <w:sz w:val="32"/>
          <w:szCs w:val="32"/>
          <w:lang w:eastAsia="zh-CN"/>
        </w:rPr>
        <w:t>，教育和</w:t>
      </w:r>
      <w:r>
        <w:rPr>
          <w:rFonts w:hint="eastAsia" w:ascii="仿宋" w:hAnsi="仿宋" w:eastAsia="仿宋" w:cs="宋体"/>
          <w:sz w:val="32"/>
          <w:szCs w:val="32"/>
        </w:rPr>
        <w:t>督促从业人员严格执行</w:t>
      </w:r>
      <w:r>
        <w:rPr>
          <w:rFonts w:hint="eastAsia" w:ascii="仿宋" w:hAnsi="仿宋" w:eastAsia="仿宋" w:cs="宋体"/>
          <w:sz w:val="32"/>
          <w:szCs w:val="32"/>
          <w:lang w:eastAsia="zh-CN"/>
        </w:rPr>
        <w:t>公司</w:t>
      </w:r>
      <w:r>
        <w:rPr>
          <w:rFonts w:hint="eastAsia" w:ascii="仿宋" w:hAnsi="仿宋" w:eastAsia="仿宋" w:cs="宋体"/>
          <w:sz w:val="32"/>
          <w:szCs w:val="32"/>
        </w:rPr>
        <w:t>安全</w:t>
      </w:r>
      <w:r>
        <w:rPr>
          <w:rFonts w:hint="eastAsia" w:ascii="仿宋" w:hAnsi="仿宋" w:eastAsia="仿宋" w:cs="宋体"/>
          <w:sz w:val="32"/>
          <w:szCs w:val="32"/>
          <w:lang w:eastAsia="zh-CN"/>
        </w:rPr>
        <w:t>制度措施不力</w:t>
      </w:r>
      <w:r>
        <w:rPr>
          <w:rFonts w:hint="eastAsia" w:ascii="仿宋" w:hAnsi="仿宋" w:eastAsia="仿宋" w:cs="仿宋"/>
          <w:bCs/>
          <w:sz w:val="32"/>
          <w:szCs w:val="32"/>
        </w:rPr>
        <w:t>。</w:t>
      </w:r>
      <w:r>
        <w:rPr>
          <w:rFonts w:hint="eastAsia" w:ascii="仿宋" w:hAnsi="仿宋" w:eastAsia="仿宋" w:cs="宋体"/>
          <w:sz w:val="32"/>
          <w:szCs w:val="32"/>
        </w:rPr>
        <w:t>违反了《中华人民共和国安全生产法》第四十四条的规定，</w:t>
      </w:r>
      <w:r>
        <w:rPr>
          <w:rFonts w:hint="eastAsia" w:ascii="仿宋" w:hAnsi="仿宋" w:eastAsia="仿宋" w:cs="仿宋"/>
          <w:sz w:val="32"/>
          <w:szCs w:val="32"/>
        </w:rPr>
        <w:t>建议于洪区应急管理局</w:t>
      </w:r>
      <w:r>
        <w:rPr>
          <w:rFonts w:hint="eastAsia" w:ascii="仿宋" w:hAnsi="仿宋" w:eastAsia="仿宋" w:cs="宋体"/>
          <w:sz w:val="32"/>
          <w:szCs w:val="32"/>
        </w:rPr>
        <w:t>依据《中华人民共和国安全生产法》第一百一十四条第一款的规定，</w:t>
      </w:r>
      <w:r>
        <w:rPr>
          <w:rFonts w:hint="eastAsia" w:ascii="仿宋" w:hAnsi="仿宋" w:eastAsia="仿宋" w:cs="仿宋"/>
          <w:sz w:val="32"/>
          <w:szCs w:val="32"/>
        </w:rPr>
        <w:t>对其进行行政处罚，并责成事故发生单位对照防范和整改措施进行整改。</w:t>
      </w:r>
    </w:p>
    <w:p>
      <w:pPr>
        <w:ind w:firstLine="640" w:firstLineChars="200"/>
        <w:rPr>
          <w:rFonts w:hint="eastAsia" w:ascii="楷体_GB2312" w:eastAsia="楷体_GB2312"/>
          <w:sz w:val="32"/>
          <w:szCs w:val="32"/>
        </w:rPr>
      </w:pPr>
      <w:r>
        <w:rPr>
          <w:rFonts w:hint="eastAsia" w:ascii="楷体_GB2312" w:eastAsia="楷体_GB2312"/>
          <w:sz w:val="32"/>
          <w:szCs w:val="32"/>
        </w:rPr>
        <w:t>（二）</w:t>
      </w:r>
      <w:r>
        <w:rPr>
          <w:rFonts w:hint="eastAsia" w:ascii="楷体_GB2312" w:eastAsia="楷体_GB2312"/>
          <w:sz w:val="32"/>
          <w:szCs w:val="32"/>
          <w:lang w:eastAsia="zh-CN"/>
        </w:rPr>
        <w:t>事故责任</w:t>
      </w:r>
      <w:r>
        <w:rPr>
          <w:rFonts w:hint="eastAsia" w:ascii="楷体_GB2312" w:eastAsia="楷体_GB2312"/>
          <w:sz w:val="32"/>
          <w:szCs w:val="32"/>
        </w:rPr>
        <w:t>人</w:t>
      </w:r>
      <w:r>
        <w:rPr>
          <w:rFonts w:hint="eastAsia" w:ascii="楷体_GB2312" w:eastAsia="楷体_GB2312"/>
          <w:sz w:val="32"/>
          <w:szCs w:val="32"/>
          <w:lang w:eastAsia="zh-CN"/>
        </w:rPr>
        <w:t>员</w:t>
      </w:r>
    </w:p>
    <w:p>
      <w:pPr>
        <w:ind w:firstLine="640" w:firstLineChars="200"/>
        <w:rPr>
          <w:rFonts w:hint="eastAsia" w:ascii="仿宋" w:hAnsi="仿宋" w:eastAsia="仿宋" w:cs="宋体"/>
          <w:sz w:val="32"/>
          <w:szCs w:val="32"/>
        </w:rPr>
      </w:pPr>
      <w:r>
        <w:rPr>
          <w:rFonts w:hint="eastAsia" w:ascii="仿宋" w:hAnsi="仿宋" w:eastAsia="仿宋" w:cs="宋体"/>
          <w:sz w:val="32"/>
          <w:szCs w:val="32"/>
          <w:lang w:val="en-US" w:eastAsia="zh-CN"/>
        </w:rPr>
        <w:t>1.</w:t>
      </w:r>
      <w:r>
        <w:rPr>
          <w:rFonts w:hint="eastAsia" w:ascii="仿宋" w:hAnsi="仿宋" w:eastAsia="仿宋" w:cs="宋体"/>
          <w:sz w:val="32"/>
          <w:szCs w:val="32"/>
          <w:lang w:eastAsia="zh-CN"/>
        </w:rPr>
        <w:t>张</w:t>
      </w:r>
      <w:r>
        <w:rPr>
          <w:rFonts w:hint="eastAsia" w:ascii="仿宋" w:hAnsi="仿宋" w:eastAsia="仿宋" w:cs="宋体"/>
          <w:sz w:val="32"/>
          <w:szCs w:val="32"/>
          <w:lang w:val="en-US" w:eastAsia="zh-CN"/>
        </w:rPr>
        <w:t>某</w:t>
      </w:r>
      <w:r>
        <w:rPr>
          <w:rFonts w:hint="eastAsia" w:ascii="仿宋" w:hAnsi="仿宋" w:eastAsia="仿宋" w:cs="仿宋"/>
          <w:sz w:val="32"/>
          <w:szCs w:val="32"/>
        </w:rPr>
        <w:t>，</w:t>
      </w:r>
      <w:r>
        <w:rPr>
          <w:rFonts w:hint="eastAsia" w:ascii="仿宋" w:hAnsi="仿宋" w:eastAsia="仿宋" w:cs="仿宋"/>
          <w:sz w:val="32"/>
          <w:szCs w:val="32"/>
          <w:lang w:eastAsia="zh-CN"/>
        </w:rPr>
        <w:t>沈阳国通通信技术有限公司大房身村污水改造项目负责人，</w:t>
      </w:r>
      <w:r>
        <w:rPr>
          <w:rFonts w:hint="eastAsia" w:ascii="仿宋" w:hAnsi="仿宋" w:eastAsia="仿宋" w:cs="宋体"/>
          <w:sz w:val="32"/>
          <w:szCs w:val="32"/>
        </w:rPr>
        <w:t>安全意识薄弱，</w:t>
      </w:r>
      <w:r>
        <w:rPr>
          <w:rFonts w:hint="eastAsia" w:ascii="仿宋" w:hAnsi="仿宋" w:eastAsia="仿宋" w:cs="宋体"/>
          <w:sz w:val="32"/>
          <w:szCs w:val="32"/>
          <w:lang w:eastAsia="zh-CN"/>
        </w:rPr>
        <w:t>在机械作业时未落实公司安全措施，</w:t>
      </w:r>
      <w:r>
        <w:rPr>
          <w:rFonts w:hint="eastAsia" w:ascii="仿宋" w:hAnsi="仿宋" w:eastAsia="仿宋" w:cs="宋体"/>
          <w:sz w:val="32"/>
          <w:szCs w:val="32"/>
        </w:rPr>
        <w:t>违反了《中华人民共和国安全生产法》第五十七条</w:t>
      </w:r>
      <w:r>
        <w:rPr>
          <w:rFonts w:hint="eastAsia" w:ascii="仿宋" w:hAnsi="仿宋" w:eastAsia="仿宋" w:cs="宋体"/>
          <w:sz w:val="32"/>
          <w:szCs w:val="32"/>
          <w:lang w:eastAsia="zh-CN"/>
        </w:rPr>
        <w:t>的</w:t>
      </w:r>
      <w:r>
        <w:rPr>
          <w:rFonts w:hint="eastAsia" w:ascii="仿宋" w:hAnsi="仿宋" w:eastAsia="仿宋" w:cs="宋体"/>
          <w:sz w:val="32"/>
          <w:szCs w:val="32"/>
        </w:rPr>
        <w:t>规定，对事故发生负有直接责任。鉴于其已在事故中死亡，不再追究其责任。</w:t>
      </w:r>
    </w:p>
    <w:p>
      <w:pPr>
        <w:keepNext w:val="0"/>
        <w:keepLines w:val="0"/>
        <w:pageBreakBefore w:val="0"/>
        <w:widowControl w:val="0"/>
        <w:tabs>
          <w:tab w:val="left" w:pos="705"/>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宋体"/>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某</w:t>
      </w:r>
      <w:r>
        <w:rPr>
          <w:rFonts w:hint="eastAsia" w:ascii="仿宋" w:hAnsi="仿宋" w:eastAsia="仿宋" w:cs="仿宋"/>
          <w:sz w:val="32"/>
          <w:szCs w:val="32"/>
          <w:lang w:eastAsia="zh-CN"/>
        </w:rPr>
        <w:t>峰，沈阳国通通信技术有限公司主要负责人</w:t>
      </w:r>
      <w:r>
        <w:rPr>
          <w:rFonts w:hint="eastAsia" w:ascii="仿宋" w:hAnsi="仿宋" w:eastAsia="仿宋" w:cs="仿宋"/>
          <w:sz w:val="32"/>
          <w:szCs w:val="32"/>
        </w:rPr>
        <w:t>，履行</w:t>
      </w:r>
      <w:r>
        <w:rPr>
          <w:rFonts w:hint="eastAsia" w:ascii="仿宋" w:hAnsi="仿宋" w:eastAsia="仿宋" w:cs="仿宋"/>
          <w:sz w:val="32"/>
          <w:szCs w:val="32"/>
          <w:lang w:eastAsia="zh-CN"/>
        </w:rPr>
        <w:t>主要负责人安全生产工作</w:t>
      </w:r>
      <w:r>
        <w:rPr>
          <w:rFonts w:hint="eastAsia" w:ascii="仿宋" w:hAnsi="仿宋" w:eastAsia="仿宋" w:cs="仿宋"/>
          <w:sz w:val="32"/>
          <w:szCs w:val="32"/>
        </w:rPr>
        <w:t>职责不到位，违反了《中华人民共和国安全生产法》第二十</w:t>
      </w:r>
      <w:r>
        <w:rPr>
          <w:rFonts w:hint="eastAsia" w:ascii="仿宋" w:hAnsi="仿宋" w:eastAsia="仿宋" w:cs="仿宋"/>
          <w:sz w:val="32"/>
          <w:szCs w:val="32"/>
          <w:lang w:eastAsia="zh-CN"/>
        </w:rPr>
        <w:t>一</w:t>
      </w:r>
      <w:r>
        <w:rPr>
          <w:rFonts w:hint="eastAsia" w:ascii="仿宋" w:hAnsi="仿宋" w:eastAsia="仿宋" w:cs="仿宋"/>
          <w:sz w:val="32"/>
          <w:szCs w:val="32"/>
        </w:rPr>
        <w:t>条第</w:t>
      </w:r>
      <w:r>
        <w:rPr>
          <w:rFonts w:hint="eastAsia" w:ascii="仿宋" w:hAnsi="仿宋" w:eastAsia="仿宋" w:cs="仿宋"/>
          <w:sz w:val="32"/>
          <w:szCs w:val="32"/>
          <w:lang w:eastAsia="zh-CN"/>
        </w:rPr>
        <w:t>二项</w:t>
      </w:r>
      <w:r>
        <w:rPr>
          <w:rFonts w:hint="eastAsia" w:ascii="仿宋" w:hAnsi="仿宋" w:eastAsia="仿宋" w:cs="仿宋"/>
          <w:sz w:val="32"/>
          <w:szCs w:val="32"/>
        </w:rPr>
        <w:t>的规定，建议于洪区应急管理局</w:t>
      </w:r>
      <w:r>
        <w:rPr>
          <w:rFonts w:hint="eastAsia" w:ascii="仿宋" w:hAnsi="仿宋" w:eastAsia="仿宋" w:cs="宋体"/>
          <w:sz w:val="32"/>
          <w:szCs w:val="32"/>
        </w:rPr>
        <w:t>依据《中华人民共和国安全生产法》第九十</w:t>
      </w:r>
      <w:r>
        <w:rPr>
          <w:rFonts w:hint="eastAsia" w:ascii="仿宋" w:hAnsi="仿宋" w:eastAsia="仿宋" w:cs="宋体"/>
          <w:sz w:val="32"/>
          <w:szCs w:val="32"/>
          <w:lang w:eastAsia="zh-CN"/>
        </w:rPr>
        <w:t>五</w:t>
      </w:r>
      <w:r>
        <w:rPr>
          <w:rFonts w:hint="eastAsia" w:ascii="仿宋" w:hAnsi="仿宋" w:eastAsia="仿宋" w:cs="宋体"/>
          <w:sz w:val="32"/>
          <w:szCs w:val="32"/>
        </w:rPr>
        <w:t>条第一款的规定，</w:t>
      </w:r>
      <w:r>
        <w:rPr>
          <w:rFonts w:hint="eastAsia" w:ascii="仿宋" w:hAnsi="仿宋" w:eastAsia="仿宋" w:cs="仿宋"/>
          <w:sz w:val="32"/>
          <w:szCs w:val="32"/>
        </w:rPr>
        <w:t>对其进行行政处罚</w:t>
      </w:r>
      <w:r>
        <w:rPr>
          <w:rFonts w:hint="eastAsia" w:ascii="仿宋" w:hAnsi="仿宋" w:eastAsia="仿宋" w:cs="宋体"/>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六、事故防范和整改措施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沈阳国通通信技术有限公司</w:t>
      </w:r>
      <w:r>
        <w:rPr>
          <w:rFonts w:hint="eastAsia" w:ascii="仿宋" w:hAnsi="仿宋" w:eastAsia="仿宋" w:cs="仿宋"/>
          <w:sz w:val="32"/>
          <w:szCs w:val="32"/>
        </w:rPr>
        <w:t>，</w:t>
      </w:r>
      <w:r>
        <w:rPr>
          <w:rFonts w:hint="eastAsia" w:ascii="仿宋" w:hAnsi="仿宋" w:eastAsia="仿宋" w:cs="仿宋"/>
          <w:sz w:val="32"/>
          <w:szCs w:val="32"/>
          <w:lang w:eastAsia="zh-CN"/>
        </w:rPr>
        <w:t>应及时完善全员安全生产责任制，进一步明确各岗位的责任人员、责任范围和考核标准等内容，</w:t>
      </w:r>
      <w:r>
        <w:rPr>
          <w:rFonts w:hint="eastAsia" w:ascii="仿宋" w:hAnsi="仿宋" w:eastAsia="仿宋" w:cs="仿宋"/>
          <w:sz w:val="32"/>
          <w:szCs w:val="32"/>
        </w:rPr>
        <w:t>要把保护企业员工生命安全摆在首位，树牢安全发展理念，坚持安全第一、预防为主、综合治理的方针，从源头上防范化解安全风险。深刻吸取事故教训，举一反三，在公司内部认真开展安全教育培训，坚决杜绝违章作业行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沈阳国通通信技术有限公司主要负责人</w:t>
      </w:r>
      <w:r>
        <w:rPr>
          <w:rFonts w:hint="eastAsia" w:ascii="仿宋" w:hAnsi="仿宋" w:eastAsia="仿宋" w:cs="仿宋"/>
          <w:sz w:val="32"/>
          <w:szCs w:val="32"/>
        </w:rPr>
        <w:t>，要认真履行安全生产职责，</w:t>
      </w:r>
      <w:r>
        <w:rPr>
          <w:rFonts w:hint="eastAsia" w:ascii="仿宋" w:hAnsi="仿宋" w:eastAsia="仿宋" w:cs="仿宋"/>
          <w:sz w:val="32"/>
          <w:szCs w:val="32"/>
          <w:lang w:eastAsia="zh-CN"/>
        </w:rPr>
        <w:t>加强对作业现场的管理，</w:t>
      </w:r>
      <w:r>
        <w:rPr>
          <w:rFonts w:hint="eastAsia" w:ascii="仿宋" w:hAnsi="仿宋" w:eastAsia="仿宋" w:cs="仿宋"/>
          <w:sz w:val="32"/>
          <w:szCs w:val="32"/>
        </w:rPr>
        <w:t>确保本单位安全生产规章制度和</w:t>
      </w:r>
      <w:r>
        <w:rPr>
          <w:rFonts w:hint="eastAsia" w:ascii="仿宋" w:hAnsi="仿宋" w:eastAsia="仿宋" w:cs="仿宋"/>
          <w:sz w:val="32"/>
          <w:szCs w:val="32"/>
          <w:lang w:eastAsia="zh-CN"/>
        </w:rPr>
        <w:t>安全措施</w:t>
      </w:r>
      <w:r>
        <w:rPr>
          <w:rFonts w:hint="eastAsia" w:ascii="仿宋" w:hAnsi="仿宋" w:eastAsia="仿宋" w:cs="仿宋"/>
          <w:sz w:val="32"/>
          <w:szCs w:val="32"/>
        </w:rPr>
        <w:t>得以</w:t>
      </w:r>
      <w:r>
        <w:rPr>
          <w:rFonts w:hint="eastAsia" w:ascii="仿宋" w:hAnsi="仿宋" w:eastAsia="仿宋" w:cs="仿宋"/>
          <w:sz w:val="32"/>
          <w:szCs w:val="32"/>
          <w:lang w:eastAsia="zh-CN"/>
        </w:rPr>
        <w:t>落实</w:t>
      </w:r>
      <w:r>
        <w:rPr>
          <w:rFonts w:hint="eastAsia" w:ascii="仿宋" w:hAnsi="仿宋" w:eastAsia="仿宋" w:cs="仿宋"/>
          <w:sz w:val="32"/>
          <w:szCs w:val="32"/>
        </w:rPr>
        <w:t>。</w:t>
      </w:r>
      <w:r>
        <w:rPr>
          <w:rFonts w:hint="eastAsia" w:ascii="仿宋" w:hAnsi="仿宋" w:eastAsia="仿宋" w:cs="仿宋"/>
          <w:sz w:val="32"/>
          <w:szCs w:val="32"/>
          <w:lang w:eastAsia="zh-CN"/>
        </w:rPr>
        <w:t>同时，针对项目现场实际情况，</w:t>
      </w:r>
      <w:r>
        <w:rPr>
          <w:rFonts w:hint="eastAsia" w:ascii="仿宋" w:hAnsi="仿宋" w:eastAsia="仿宋" w:cs="仿宋"/>
          <w:sz w:val="32"/>
          <w:szCs w:val="32"/>
        </w:rPr>
        <w:t>落实安全风险分级管控和隐患排查治理双重预防工作机制，督促、检查本单位的安全生产工作，及时消除生产安全事故隐患。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（三）相关管理部门，要督促企业落实《五落实五到位规定》，指导企业构建安全风险分级管控和隐患排查治理双重预防性工作机制，及时消除安全隐患，防范此类事故发生。</w:t>
      </w: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于洪区马三家街道大房身村污水改造工程“</w:t>
      </w:r>
      <w:r>
        <w:rPr>
          <w:rFonts w:hint="eastAsia" w:ascii="仿宋" w:hAnsi="仿宋" w:eastAsia="仿宋" w:cs="仿宋"/>
          <w:sz w:val="28"/>
          <w:szCs w:val="28"/>
          <w:lang w:val="en-US" w:eastAsia="zh-CN"/>
        </w:rPr>
        <w:t>9•18</w:t>
      </w:r>
      <w:r>
        <w:rPr>
          <w:rFonts w:hint="eastAsia" w:ascii="仿宋" w:hAnsi="仿宋" w:eastAsia="仿宋" w:cs="仿宋"/>
          <w:sz w:val="28"/>
          <w:szCs w:val="28"/>
          <w:lang w:eastAsia="zh-CN"/>
        </w:rPr>
        <w:t>”</w:t>
      </w: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一般机械伤害事故调查成员单位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016"/>
        <w:gridCol w:w="2345"/>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单位</w:t>
            </w:r>
          </w:p>
        </w:tc>
        <w:tc>
          <w:tcPr>
            <w:tcW w:w="2016"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姓名</w:t>
            </w:r>
          </w:p>
        </w:tc>
        <w:tc>
          <w:tcPr>
            <w:tcW w:w="2345" w:type="dxa"/>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单位</w:t>
            </w:r>
          </w:p>
        </w:tc>
        <w:tc>
          <w:tcPr>
            <w:tcW w:w="2031" w:type="dxa"/>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区应急管理局</w:t>
            </w:r>
          </w:p>
        </w:tc>
        <w:tc>
          <w:tcPr>
            <w:tcW w:w="2016" w:type="dxa"/>
          </w:tcPr>
          <w:p>
            <w:pPr>
              <w:jc w:val="center"/>
              <w:rPr>
                <w:rFonts w:hint="eastAsia" w:ascii="仿宋" w:hAnsi="仿宋" w:eastAsia="仿宋" w:cs="仿宋"/>
                <w:sz w:val="28"/>
                <w:szCs w:val="28"/>
                <w:vertAlign w:val="baseline"/>
                <w:lang w:eastAsia="zh-CN"/>
              </w:rPr>
            </w:pPr>
          </w:p>
        </w:tc>
        <w:tc>
          <w:tcPr>
            <w:tcW w:w="2345"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区公安分局</w:t>
            </w:r>
          </w:p>
        </w:tc>
        <w:tc>
          <w:tcPr>
            <w:tcW w:w="2031" w:type="dxa"/>
          </w:tcPr>
          <w:p>
            <w:pPr>
              <w:jc w:val="center"/>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区总工会</w:t>
            </w:r>
          </w:p>
        </w:tc>
        <w:tc>
          <w:tcPr>
            <w:tcW w:w="2016" w:type="dxa"/>
          </w:tcPr>
          <w:p>
            <w:pPr>
              <w:jc w:val="center"/>
              <w:rPr>
                <w:rFonts w:hint="eastAsia" w:ascii="仿宋" w:hAnsi="仿宋" w:eastAsia="仿宋" w:cs="仿宋"/>
                <w:sz w:val="28"/>
                <w:szCs w:val="28"/>
                <w:vertAlign w:val="baseline"/>
                <w:lang w:eastAsia="zh-CN"/>
              </w:rPr>
            </w:pPr>
          </w:p>
        </w:tc>
        <w:tc>
          <w:tcPr>
            <w:tcW w:w="2345"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城市建设局</w:t>
            </w:r>
          </w:p>
        </w:tc>
        <w:tc>
          <w:tcPr>
            <w:tcW w:w="2031" w:type="dxa"/>
          </w:tcPr>
          <w:p>
            <w:pPr>
              <w:jc w:val="center"/>
              <w:rPr>
                <w:rFonts w:hint="eastAsia" w:ascii="仿宋" w:hAnsi="仿宋" w:eastAsia="仿宋" w:cs="仿宋"/>
                <w:sz w:val="28"/>
                <w:szCs w:val="28"/>
                <w:vertAlign w:val="baseline"/>
                <w:lang w:eastAsia="zh-CN"/>
              </w:rPr>
            </w:pPr>
          </w:p>
        </w:tc>
      </w:tr>
    </w:tbl>
    <w:p>
      <w:pPr>
        <w:jc w:val="center"/>
        <w:rPr>
          <w:rFonts w:hint="eastAsia" w:ascii="仿宋" w:hAnsi="仿宋" w:eastAsia="仿宋" w:cs="仿宋"/>
          <w:sz w:val="28"/>
          <w:szCs w:val="28"/>
          <w:lang w:eastAsia="zh-CN"/>
        </w:rPr>
      </w:pPr>
    </w:p>
    <w:p>
      <w:pPr>
        <w:jc w:val="center"/>
        <w:rPr>
          <w:rFonts w:hint="eastAsia" w:ascii="仿宋" w:hAnsi="仿宋" w:eastAsia="仿宋" w:cs="仿宋"/>
          <w:sz w:val="28"/>
          <w:szCs w:val="28"/>
        </w:rPr>
      </w:pPr>
    </w:p>
    <w:p>
      <w:pPr>
        <w:jc w:val="center"/>
        <w:rPr>
          <w:rFonts w:hint="eastAsia" w:ascii="仿宋" w:hAnsi="仿宋" w:eastAsia="仿宋" w:cs="仿宋"/>
          <w:sz w:val="32"/>
          <w:szCs w:val="32"/>
        </w:rPr>
      </w:pPr>
      <w:r>
        <w:rPr>
          <w:rFonts w:hint="eastAsia" w:ascii="仿宋" w:hAnsi="仿宋" w:eastAsia="仿宋" w:cs="仿宋"/>
          <w:sz w:val="24"/>
          <w:szCs w:val="24"/>
          <w:lang w:eastAsia="zh-CN"/>
        </w:rPr>
        <w:t>于洪区马三家街道大房身村污水改造工程“</w:t>
      </w:r>
      <w:r>
        <w:rPr>
          <w:rFonts w:hint="eastAsia" w:ascii="仿宋" w:hAnsi="仿宋" w:eastAsia="仿宋" w:cs="仿宋"/>
          <w:sz w:val="24"/>
          <w:szCs w:val="24"/>
          <w:lang w:val="en-US" w:eastAsia="zh-CN"/>
        </w:rPr>
        <w:t>9•18</w:t>
      </w:r>
      <w:r>
        <w:rPr>
          <w:rFonts w:hint="eastAsia" w:ascii="仿宋" w:hAnsi="仿宋" w:eastAsia="仿宋" w:cs="仿宋"/>
          <w:sz w:val="24"/>
          <w:szCs w:val="24"/>
          <w:lang w:eastAsia="zh-CN"/>
        </w:rPr>
        <w:t>”一般机械伤害事故调查组</w:t>
      </w:r>
      <w:r>
        <w:rPr>
          <w:rFonts w:hint="eastAsia" w:ascii="仿宋" w:hAnsi="仿宋" w:eastAsia="仿宋" w:cs="仿宋"/>
          <w:sz w:val="24"/>
          <w:szCs w:val="24"/>
        </w:rPr>
        <w:t xml:space="preserve"> </w:t>
      </w:r>
      <w:r>
        <w:rPr>
          <w:rFonts w:hint="eastAsia" w:ascii="仿宋" w:hAnsi="仿宋" w:eastAsia="仿宋" w:cs="仿宋"/>
          <w:sz w:val="32"/>
          <w:szCs w:val="32"/>
        </w:rPr>
        <w:t xml:space="preserve">      </w:t>
      </w:r>
    </w:p>
    <w:p>
      <w:pPr>
        <w:adjustRightInd w:val="0"/>
        <w:snapToGrid w:val="0"/>
        <w:spacing w:line="560" w:lineRule="exact"/>
        <w:ind w:firstLine="4160" w:firstLineChars="1300"/>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5</w:t>
      </w:r>
      <w:bookmarkStart w:id="0" w:name="_GoBack"/>
      <w:bookmarkEnd w:id="0"/>
      <w:r>
        <w:rPr>
          <w:rFonts w:hint="eastAsia" w:ascii="仿宋" w:hAnsi="仿宋" w:eastAsia="仿宋" w:cs="仿宋"/>
          <w:sz w:val="32"/>
          <w:szCs w:val="32"/>
        </w:rPr>
        <w:t>日</w:t>
      </w:r>
    </w:p>
    <w:p>
      <w:pPr>
        <w:pStyle w:val="2"/>
        <w:ind w:left="0" w:leftChars="0" w:firstLine="0" w:firstLineChars="0"/>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5ZDg2MTI0ZmYxYWY3ODFmZTNlNmRkMDFlZGZiMGIifQ=="/>
  </w:docVars>
  <w:rsids>
    <w:rsidRoot w:val="1C2A1164"/>
    <w:rsid w:val="00515DDF"/>
    <w:rsid w:val="0760294A"/>
    <w:rsid w:val="0A342878"/>
    <w:rsid w:val="0C9870EE"/>
    <w:rsid w:val="0F625791"/>
    <w:rsid w:val="1C2A1164"/>
    <w:rsid w:val="1DA43419"/>
    <w:rsid w:val="1EB72338"/>
    <w:rsid w:val="1EF30556"/>
    <w:rsid w:val="200B777F"/>
    <w:rsid w:val="21A030BC"/>
    <w:rsid w:val="26616E62"/>
    <w:rsid w:val="28942A08"/>
    <w:rsid w:val="29E92EEB"/>
    <w:rsid w:val="2B1B311D"/>
    <w:rsid w:val="305278E1"/>
    <w:rsid w:val="30A05CC2"/>
    <w:rsid w:val="37E1109A"/>
    <w:rsid w:val="3C726401"/>
    <w:rsid w:val="3F4F2F0A"/>
    <w:rsid w:val="426E633B"/>
    <w:rsid w:val="460348D1"/>
    <w:rsid w:val="4DD3727F"/>
    <w:rsid w:val="515E5F9C"/>
    <w:rsid w:val="52287949"/>
    <w:rsid w:val="54F2623D"/>
    <w:rsid w:val="58B2714E"/>
    <w:rsid w:val="592B4073"/>
    <w:rsid w:val="59D2271C"/>
    <w:rsid w:val="5CF1327E"/>
    <w:rsid w:val="5FC42AF2"/>
    <w:rsid w:val="62E41B8A"/>
    <w:rsid w:val="63702475"/>
    <w:rsid w:val="644F5218"/>
    <w:rsid w:val="666B31F4"/>
    <w:rsid w:val="67F85D0B"/>
    <w:rsid w:val="69451855"/>
    <w:rsid w:val="6D094388"/>
    <w:rsid w:val="6E034A69"/>
    <w:rsid w:val="6E6631B8"/>
    <w:rsid w:val="6F267D68"/>
    <w:rsid w:val="6FCA2E3C"/>
    <w:rsid w:val="70AD71F2"/>
    <w:rsid w:val="74AE6008"/>
    <w:rsid w:val="74BA3E5B"/>
    <w:rsid w:val="74E76FE8"/>
    <w:rsid w:val="75D752AF"/>
    <w:rsid w:val="76712130"/>
    <w:rsid w:val="7B5A35F9"/>
    <w:rsid w:val="7BDC361F"/>
    <w:rsid w:val="7CB73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2574</Words>
  <Characters>2665</Characters>
  <Lines>0</Lines>
  <Paragraphs>0</Paragraphs>
  <TotalTime>119</TotalTime>
  <ScaleCrop>false</ScaleCrop>
  <LinksUpToDate>false</LinksUpToDate>
  <CharactersWithSpaces>2681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2022-07-18T06:05:00Z</dcterms:created>
  <dc:creator>三元</dc:creator>
  <cp:lastModifiedBy>（应急服务中心）程惠</cp:lastModifiedBy>
  <cp:lastPrinted>2022-12-28T02:17:00Z</cp:lastPrinted>
  <dcterms:modified xsi:type="dcterms:W3CDTF">2023-01-05T08:00:51Z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EBACACDFE7DB4C178FA5A9681FD5EFCF</vt:lpwstr>
  </property>
</Properties>
</file>